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C1F3" w14:textId="77777777" w:rsidR="000B3AC4" w:rsidRPr="00452C08" w:rsidRDefault="0083409B" w:rsidP="00825572">
      <w:pPr>
        <w:spacing w:after="0" w:line="240" w:lineRule="auto"/>
        <w:rPr>
          <w:b/>
          <w:sz w:val="44"/>
          <w:szCs w:val="44"/>
        </w:rPr>
      </w:pPr>
      <w:r w:rsidRPr="00452C08">
        <w:rPr>
          <w:b/>
          <w:sz w:val="44"/>
          <w:szCs w:val="44"/>
        </w:rPr>
        <w:t>Positive Behaviour</w:t>
      </w:r>
    </w:p>
    <w:p w14:paraId="50AC6B02" w14:textId="77777777" w:rsidR="00216823" w:rsidRPr="00216823" w:rsidRDefault="00216823" w:rsidP="00216823">
      <w:pPr>
        <w:spacing w:after="0" w:line="240" w:lineRule="auto"/>
        <w:rPr>
          <w:sz w:val="10"/>
          <w:szCs w:val="10"/>
        </w:rPr>
      </w:pPr>
    </w:p>
    <w:p w14:paraId="0191FC94" w14:textId="77777777" w:rsidR="00216823" w:rsidRDefault="00216823" w:rsidP="00216823">
      <w:pPr>
        <w:spacing w:after="0" w:line="240" w:lineRule="auto"/>
        <w:rPr>
          <w:sz w:val="24"/>
          <w:szCs w:val="24"/>
        </w:rPr>
      </w:pPr>
    </w:p>
    <w:p w14:paraId="58936CDE" w14:textId="77777777" w:rsidR="004869D0" w:rsidRDefault="00657C60" w:rsidP="004869D0">
      <w:pPr>
        <w:autoSpaceDE w:val="0"/>
        <w:autoSpaceDN w:val="0"/>
        <w:adjustRightInd w:val="0"/>
        <w:spacing w:after="0" w:line="240" w:lineRule="auto"/>
        <w:rPr>
          <w:b/>
          <w:sz w:val="24"/>
          <w:szCs w:val="24"/>
        </w:rPr>
      </w:pPr>
      <w:r>
        <w:rPr>
          <w:b/>
          <w:sz w:val="24"/>
          <w:szCs w:val="24"/>
        </w:rPr>
        <w:t>Policy Statement</w:t>
      </w:r>
    </w:p>
    <w:p w14:paraId="2AC455D8" w14:textId="77777777" w:rsidR="00657C60" w:rsidRPr="004869D0" w:rsidRDefault="00657C60" w:rsidP="004869D0">
      <w:pPr>
        <w:autoSpaceDE w:val="0"/>
        <w:autoSpaceDN w:val="0"/>
        <w:adjustRightInd w:val="0"/>
        <w:spacing w:after="0" w:line="240" w:lineRule="auto"/>
        <w:rPr>
          <w:rFonts w:ascii="Arial-BoldMT" w:hAnsi="Arial-BoldMT" w:cs="Arial-BoldMT"/>
          <w:bCs/>
        </w:rPr>
      </w:pPr>
    </w:p>
    <w:p w14:paraId="491E1290" w14:textId="77777777" w:rsidR="008B17D0" w:rsidRPr="000E197C" w:rsidRDefault="0083409B" w:rsidP="004869D0">
      <w:pPr>
        <w:autoSpaceDE w:val="0"/>
        <w:autoSpaceDN w:val="0"/>
        <w:adjustRightInd w:val="0"/>
        <w:spacing w:after="0" w:line="240" w:lineRule="auto"/>
        <w:rPr>
          <w:rFonts w:cstheme="minorHAnsi"/>
          <w:sz w:val="24"/>
          <w:szCs w:val="24"/>
        </w:rPr>
      </w:pPr>
      <w:r>
        <w:rPr>
          <w:rFonts w:cstheme="minorHAnsi"/>
          <w:bCs/>
          <w:sz w:val="24"/>
          <w:szCs w:val="24"/>
        </w:rPr>
        <w:t xml:space="preserve">Children need developmentally appropriate expectations for their behaviour and flourish best when their personal, social and emotional needs are met.  </w:t>
      </w:r>
      <w:r w:rsidR="00834E97">
        <w:rPr>
          <w:rFonts w:cstheme="minorHAnsi"/>
          <w:bCs/>
          <w:sz w:val="24"/>
          <w:szCs w:val="24"/>
        </w:rPr>
        <w:t>Jenny Wren Nursery</w:t>
      </w:r>
      <w:r>
        <w:rPr>
          <w:rFonts w:cstheme="minorHAnsi"/>
          <w:bCs/>
          <w:sz w:val="24"/>
          <w:szCs w:val="24"/>
        </w:rPr>
        <w:t xml:space="preserve"> believe this is most effective through creating a positive environment where staff and children consider the views and feeling</w:t>
      </w:r>
      <w:r w:rsidR="008F18B5">
        <w:rPr>
          <w:rFonts w:cstheme="minorHAnsi"/>
          <w:bCs/>
          <w:sz w:val="24"/>
          <w:szCs w:val="24"/>
        </w:rPr>
        <w:t>s</w:t>
      </w:r>
      <w:r>
        <w:rPr>
          <w:rFonts w:cstheme="minorHAnsi"/>
          <w:bCs/>
          <w:sz w:val="24"/>
          <w:szCs w:val="24"/>
        </w:rPr>
        <w:t>, needs and rights, of others and the impact that their behaviour has on other people, places and objects.  We believe that there is no place for the passing of negative comment</w:t>
      </w:r>
      <w:r w:rsidR="00292CF3">
        <w:rPr>
          <w:rFonts w:cstheme="minorHAnsi"/>
          <w:bCs/>
          <w:sz w:val="24"/>
          <w:szCs w:val="24"/>
        </w:rPr>
        <w:t>s</w:t>
      </w:r>
      <w:r>
        <w:rPr>
          <w:rFonts w:cstheme="minorHAnsi"/>
          <w:bCs/>
          <w:sz w:val="24"/>
          <w:szCs w:val="24"/>
        </w:rPr>
        <w:t xml:space="preserve"> about children, staff, parents, carers</w:t>
      </w:r>
      <w:r w:rsidR="003416D8">
        <w:rPr>
          <w:rFonts w:cstheme="minorHAnsi"/>
          <w:bCs/>
          <w:sz w:val="24"/>
          <w:szCs w:val="24"/>
        </w:rPr>
        <w:t>, visitors, volunteers</w:t>
      </w:r>
      <w:r w:rsidR="008F18B5">
        <w:rPr>
          <w:rFonts w:cstheme="minorHAnsi"/>
          <w:bCs/>
          <w:sz w:val="24"/>
          <w:szCs w:val="24"/>
        </w:rPr>
        <w:t xml:space="preserve"> or the </w:t>
      </w:r>
      <w:r w:rsidR="00834E97">
        <w:rPr>
          <w:rFonts w:cstheme="minorHAnsi"/>
          <w:bCs/>
          <w:sz w:val="24"/>
          <w:szCs w:val="24"/>
        </w:rPr>
        <w:t>nursery</w:t>
      </w:r>
      <w:r w:rsidR="008F18B5">
        <w:rPr>
          <w:rFonts w:cstheme="minorHAnsi"/>
          <w:bCs/>
          <w:sz w:val="24"/>
          <w:szCs w:val="24"/>
        </w:rPr>
        <w:t xml:space="preserve"> and</w:t>
      </w:r>
      <w:r>
        <w:rPr>
          <w:rFonts w:cstheme="minorHAnsi"/>
          <w:bCs/>
          <w:sz w:val="24"/>
          <w:szCs w:val="24"/>
        </w:rPr>
        <w:t xml:space="preserve"> this type of behaviour is not </w:t>
      </w:r>
      <w:r w:rsidR="00164E74">
        <w:rPr>
          <w:rFonts w:cstheme="minorHAnsi"/>
          <w:bCs/>
          <w:sz w:val="24"/>
          <w:szCs w:val="24"/>
        </w:rPr>
        <w:t>accepted</w:t>
      </w:r>
      <w:r>
        <w:rPr>
          <w:rFonts w:cstheme="minorHAnsi"/>
          <w:bCs/>
          <w:sz w:val="24"/>
          <w:szCs w:val="24"/>
        </w:rPr>
        <w:t>.</w:t>
      </w:r>
    </w:p>
    <w:p w14:paraId="21BB0903" w14:textId="77777777" w:rsidR="0083409B" w:rsidRDefault="0083409B" w:rsidP="004869D0">
      <w:pPr>
        <w:autoSpaceDE w:val="0"/>
        <w:autoSpaceDN w:val="0"/>
        <w:adjustRightInd w:val="0"/>
        <w:spacing w:after="0" w:line="240" w:lineRule="auto"/>
        <w:rPr>
          <w:rFonts w:ascii="ArialMT" w:hAnsi="ArialMT" w:cs="ArialMT"/>
        </w:rPr>
      </w:pPr>
    </w:p>
    <w:p w14:paraId="1F5584BE" w14:textId="77777777" w:rsidR="00216823" w:rsidRDefault="00216823" w:rsidP="00216823">
      <w:pPr>
        <w:spacing w:after="0" w:line="240" w:lineRule="auto"/>
        <w:rPr>
          <w:sz w:val="24"/>
          <w:szCs w:val="24"/>
        </w:rPr>
      </w:pPr>
    </w:p>
    <w:p w14:paraId="2ED23FE5" w14:textId="77777777" w:rsidR="00833910" w:rsidRDefault="006F0951" w:rsidP="003E61D7">
      <w:pPr>
        <w:spacing w:after="0" w:line="240" w:lineRule="auto"/>
        <w:rPr>
          <w:b/>
          <w:sz w:val="24"/>
          <w:szCs w:val="24"/>
        </w:rPr>
      </w:pPr>
      <w:r>
        <w:rPr>
          <w:b/>
          <w:sz w:val="24"/>
          <w:szCs w:val="24"/>
        </w:rPr>
        <w:t>Pro</w:t>
      </w:r>
      <w:r w:rsidR="008A0596">
        <w:rPr>
          <w:b/>
          <w:sz w:val="24"/>
          <w:szCs w:val="24"/>
        </w:rPr>
        <w:t>cedures</w:t>
      </w:r>
      <w:r>
        <w:rPr>
          <w:b/>
          <w:sz w:val="24"/>
          <w:szCs w:val="24"/>
        </w:rPr>
        <w:t>:</w:t>
      </w:r>
    </w:p>
    <w:p w14:paraId="52EA09FC" w14:textId="77777777" w:rsidR="00833910" w:rsidRDefault="00833910" w:rsidP="003E61D7">
      <w:pPr>
        <w:spacing w:after="0" w:line="240" w:lineRule="auto"/>
        <w:rPr>
          <w:sz w:val="24"/>
          <w:szCs w:val="24"/>
        </w:rPr>
      </w:pPr>
    </w:p>
    <w:p w14:paraId="778DE18F" w14:textId="77777777" w:rsidR="008A0596" w:rsidRPr="00875562" w:rsidRDefault="00481A4F" w:rsidP="008A0596">
      <w:pPr>
        <w:spacing w:after="0" w:line="240" w:lineRule="auto"/>
        <w:rPr>
          <w:rFonts w:cstheme="minorHAnsi"/>
          <w:sz w:val="24"/>
          <w:szCs w:val="24"/>
        </w:rPr>
      </w:pPr>
      <w:r>
        <w:rPr>
          <w:rFonts w:cstheme="minorHAnsi"/>
          <w:sz w:val="24"/>
          <w:szCs w:val="24"/>
        </w:rPr>
        <w:t xml:space="preserve">At </w:t>
      </w:r>
      <w:r w:rsidR="00834E97">
        <w:rPr>
          <w:rFonts w:cstheme="minorHAnsi"/>
          <w:sz w:val="24"/>
          <w:szCs w:val="24"/>
        </w:rPr>
        <w:t>Jenny Wren Nursery</w:t>
      </w:r>
      <w:r w:rsidR="008A0596" w:rsidRPr="00875562">
        <w:rPr>
          <w:rFonts w:cstheme="minorHAnsi"/>
          <w:sz w:val="24"/>
          <w:szCs w:val="24"/>
        </w:rPr>
        <w:t xml:space="preserve"> we have a member of staff responsible for behaviour management issues</w:t>
      </w:r>
      <w:r w:rsidR="00A73A69" w:rsidRPr="00875562">
        <w:rPr>
          <w:rFonts w:cstheme="minorHAnsi"/>
          <w:sz w:val="24"/>
          <w:szCs w:val="24"/>
        </w:rPr>
        <w:t>, which encompasses a child’s personal, social and emotional development</w:t>
      </w:r>
      <w:r w:rsidR="008A0596" w:rsidRPr="00875562">
        <w:rPr>
          <w:rFonts w:cstheme="minorHAnsi"/>
          <w:sz w:val="24"/>
          <w:szCs w:val="24"/>
        </w:rPr>
        <w:t>:</w:t>
      </w:r>
    </w:p>
    <w:p w14:paraId="19132310" w14:textId="77777777" w:rsidR="008A0596" w:rsidRPr="00875562" w:rsidRDefault="008A0596" w:rsidP="008A0596">
      <w:pPr>
        <w:spacing w:after="0" w:line="240" w:lineRule="auto"/>
        <w:rPr>
          <w:rFonts w:cstheme="minorHAnsi"/>
          <w:sz w:val="24"/>
          <w:szCs w:val="24"/>
        </w:rPr>
      </w:pPr>
    </w:p>
    <w:p w14:paraId="0E34D6E3" w14:textId="77777777" w:rsidR="009A5866" w:rsidRDefault="009A5866" w:rsidP="008A0596">
      <w:pPr>
        <w:spacing w:after="0" w:line="240" w:lineRule="auto"/>
        <w:jc w:val="center"/>
        <w:rPr>
          <w:rFonts w:cstheme="minorHAnsi"/>
          <w:sz w:val="24"/>
          <w:szCs w:val="24"/>
        </w:rPr>
      </w:pPr>
      <w:r>
        <w:rPr>
          <w:rFonts w:cstheme="minorHAnsi"/>
          <w:sz w:val="24"/>
          <w:szCs w:val="24"/>
        </w:rPr>
        <w:t xml:space="preserve"> </w:t>
      </w:r>
    </w:p>
    <w:p w14:paraId="1C246D2D" w14:textId="0147623B" w:rsidR="008A0596" w:rsidRPr="00680041" w:rsidRDefault="00680041" w:rsidP="00614873">
      <w:pPr>
        <w:spacing w:after="0" w:line="240" w:lineRule="auto"/>
        <w:jc w:val="center"/>
        <w:rPr>
          <w:rFonts w:cstheme="minorHAnsi"/>
          <w:b/>
          <w:sz w:val="24"/>
          <w:szCs w:val="24"/>
        </w:rPr>
      </w:pPr>
      <w:r>
        <w:rPr>
          <w:rFonts w:cstheme="minorHAnsi"/>
          <w:b/>
          <w:sz w:val="24"/>
          <w:szCs w:val="24"/>
        </w:rPr>
        <w:t>Katy Elliott</w:t>
      </w:r>
    </w:p>
    <w:p w14:paraId="3C7D1F5B" w14:textId="77777777" w:rsidR="00614873" w:rsidRPr="00875562" w:rsidRDefault="00614873" w:rsidP="008A0596">
      <w:pPr>
        <w:spacing w:after="0" w:line="240" w:lineRule="auto"/>
        <w:rPr>
          <w:rFonts w:cstheme="minorHAnsi"/>
          <w:sz w:val="24"/>
          <w:szCs w:val="24"/>
        </w:rPr>
      </w:pPr>
    </w:p>
    <w:p w14:paraId="2728AEE4" w14:textId="77777777" w:rsidR="008A0596" w:rsidRPr="00875562" w:rsidRDefault="008A0596" w:rsidP="00680041">
      <w:pPr>
        <w:pStyle w:val="ListParagraph"/>
        <w:numPr>
          <w:ilvl w:val="0"/>
          <w:numId w:val="4"/>
        </w:numPr>
        <w:spacing w:after="0" w:line="240" w:lineRule="auto"/>
        <w:ind w:left="360"/>
        <w:rPr>
          <w:rFonts w:cstheme="minorHAnsi"/>
          <w:sz w:val="24"/>
          <w:szCs w:val="24"/>
        </w:rPr>
      </w:pPr>
      <w:r w:rsidRPr="00875562">
        <w:rPr>
          <w:rFonts w:cstheme="minorHAnsi"/>
          <w:sz w:val="24"/>
          <w:szCs w:val="24"/>
        </w:rPr>
        <w:t>Our behaviour management officer is responsible for:</w:t>
      </w:r>
    </w:p>
    <w:p w14:paraId="5ECA2995" w14:textId="77777777" w:rsidR="008A0596" w:rsidRPr="00875562" w:rsidRDefault="00F86A29" w:rsidP="009009D4">
      <w:pPr>
        <w:numPr>
          <w:ilvl w:val="0"/>
          <w:numId w:val="4"/>
        </w:numPr>
        <w:spacing w:after="0" w:line="240" w:lineRule="auto"/>
        <w:ind w:left="1418" w:hanging="284"/>
        <w:rPr>
          <w:rFonts w:ascii="Calibri" w:eastAsia="Calibri" w:hAnsi="Calibri" w:cs="Calibri"/>
          <w:sz w:val="24"/>
          <w:szCs w:val="24"/>
        </w:rPr>
      </w:pPr>
      <w:r w:rsidRPr="00875562">
        <w:rPr>
          <w:rFonts w:ascii="Calibri" w:eastAsia="Calibri" w:hAnsi="Calibri" w:cs="Calibri"/>
          <w:sz w:val="24"/>
          <w:szCs w:val="24"/>
        </w:rPr>
        <w:t>K</w:t>
      </w:r>
      <w:r w:rsidR="008A0596" w:rsidRPr="00875562">
        <w:rPr>
          <w:rFonts w:ascii="Calibri" w:eastAsia="Calibri" w:hAnsi="Calibri" w:cs="Calibri"/>
          <w:sz w:val="24"/>
          <w:szCs w:val="24"/>
        </w:rPr>
        <w:t>eep</w:t>
      </w:r>
      <w:r w:rsidR="003416D8" w:rsidRPr="00875562">
        <w:rPr>
          <w:rFonts w:ascii="Calibri" w:eastAsia="Calibri" w:hAnsi="Calibri" w:cs="Calibri"/>
          <w:sz w:val="24"/>
          <w:szCs w:val="24"/>
        </w:rPr>
        <w:t>ing</w:t>
      </w:r>
      <w:r w:rsidR="008A0596" w:rsidRPr="00875562">
        <w:rPr>
          <w:rFonts w:ascii="Calibri" w:eastAsia="Calibri" w:hAnsi="Calibri" w:cs="Calibri"/>
          <w:sz w:val="24"/>
          <w:szCs w:val="24"/>
        </w:rPr>
        <w:t xml:space="preserve"> her/himself up-to-date with legislation, research and thinking on promoting positive behaviour and on handling children's behaviour where it may require additional support;</w:t>
      </w:r>
    </w:p>
    <w:p w14:paraId="0CAA2148" w14:textId="77777777" w:rsidR="008A0596" w:rsidRPr="00875562" w:rsidRDefault="00F86A29" w:rsidP="009009D4">
      <w:pPr>
        <w:numPr>
          <w:ilvl w:val="0"/>
          <w:numId w:val="4"/>
        </w:numPr>
        <w:spacing w:after="0" w:line="240" w:lineRule="auto"/>
        <w:ind w:left="1418" w:hanging="284"/>
        <w:rPr>
          <w:rFonts w:cstheme="minorHAnsi"/>
          <w:sz w:val="24"/>
          <w:szCs w:val="24"/>
        </w:rPr>
      </w:pPr>
      <w:r w:rsidRPr="00875562">
        <w:rPr>
          <w:rFonts w:cstheme="minorHAnsi"/>
          <w:sz w:val="24"/>
          <w:szCs w:val="24"/>
        </w:rPr>
        <w:t>A</w:t>
      </w:r>
      <w:r w:rsidR="008A0596" w:rsidRPr="00875562">
        <w:rPr>
          <w:rFonts w:cstheme="minorHAnsi"/>
          <w:sz w:val="24"/>
          <w:szCs w:val="24"/>
        </w:rPr>
        <w:t>ccess relevant sources o</w:t>
      </w:r>
      <w:r w:rsidR="00680041">
        <w:rPr>
          <w:rFonts w:cstheme="minorHAnsi"/>
          <w:sz w:val="24"/>
          <w:szCs w:val="24"/>
        </w:rPr>
        <w:t xml:space="preserve">f expertise to allow the </w:t>
      </w:r>
      <w:r w:rsidR="00834E97">
        <w:rPr>
          <w:rFonts w:cstheme="minorHAnsi"/>
          <w:sz w:val="24"/>
          <w:szCs w:val="24"/>
        </w:rPr>
        <w:t>nursery</w:t>
      </w:r>
      <w:r w:rsidR="008A0596" w:rsidRPr="00875562">
        <w:rPr>
          <w:rFonts w:cstheme="minorHAnsi"/>
          <w:sz w:val="24"/>
          <w:szCs w:val="24"/>
        </w:rPr>
        <w:t xml:space="preserve"> to be supported on intervention techniques; and</w:t>
      </w:r>
    </w:p>
    <w:p w14:paraId="75CB8D10" w14:textId="77777777" w:rsidR="008A0596" w:rsidRPr="00875562" w:rsidRDefault="00F86A29" w:rsidP="009009D4">
      <w:pPr>
        <w:numPr>
          <w:ilvl w:val="0"/>
          <w:numId w:val="4"/>
        </w:numPr>
        <w:spacing w:after="0" w:line="240" w:lineRule="auto"/>
        <w:ind w:left="1418" w:hanging="284"/>
        <w:rPr>
          <w:rFonts w:cstheme="minorHAnsi"/>
          <w:sz w:val="24"/>
          <w:szCs w:val="24"/>
        </w:rPr>
      </w:pPr>
      <w:r w:rsidRPr="00875562">
        <w:rPr>
          <w:rFonts w:cstheme="minorHAnsi"/>
          <w:sz w:val="24"/>
          <w:szCs w:val="24"/>
        </w:rPr>
        <w:t>P</w:t>
      </w:r>
      <w:r w:rsidR="008A0596" w:rsidRPr="00875562">
        <w:rPr>
          <w:rFonts w:cstheme="minorHAnsi"/>
          <w:sz w:val="24"/>
          <w:szCs w:val="24"/>
        </w:rPr>
        <w:t>rovide all</w:t>
      </w:r>
      <w:r w:rsidR="008A0596" w:rsidRPr="00875562">
        <w:rPr>
          <w:rFonts w:ascii="Calibri" w:eastAsia="Calibri" w:hAnsi="Calibri" w:cs="Calibri"/>
          <w:sz w:val="24"/>
          <w:szCs w:val="24"/>
        </w:rPr>
        <w:t xml:space="preserve"> staff</w:t>
      </w:r>
      <w:r w:rsidR="008A0596" w:rsidRPr="00875562">
        <w:rPr>
          <w:rFonts w:cstheme="minorHAnsi"/>
          <w:sz w:val="24"/>
          <w:szCs w:val="24"/>
        </w:rPr>
        <w:t xml:space="preserve"> with</w:t>
      </w:r>
      <w:r w:rsidR="008A0596" w:rsidRPr="00875562">
        <w:rPr>
          <w:rFonts w:ascii="Calibri" w:eastAsia="Calibri" w:hAnsi="Calibri" w:cs="Calibri"/>
          <w:sz w:val="24"/>
          <w:szCs w:val="24"/>
        </w:rPr>
        <w:t xml:space="preserve"> relevant in-service training on promoting positive behaviour. </w:t>
      </w:r>
    </w:p>
    <w:p w14:paraId="1CEF8AB6" w14:textId="77777777" w:rsidR="008A0596" w:rsidRPr="00680041" w:rsidRDefault="008A0596" w:rsidP="00680041">
      <w:pPr>
        <w:pStyle w:val="ListParagraph"/>
        <w:numPr>
          <w:ilvl w:val="0"/>
          <w:numId w:val="4"/>
        </w:numPr>
        <w:spacing w:after="0" w:line="240" w:lineRule="auto"/>
        <w:ind w:left="360"/>
        <w:rPr>
          <w:rFonts w:ascii="Calibri" w:eastAsia="Calibri" w:hAnsi="Calibri" w:cs="Calibri"/>
          <w:sz w:val="24"/>
          <w:szCs w:val="24"/>
        </w:rPr>
      </w:pPr>
      <w:r w:rsidRPr="00680041">
        <w:rPr>
          <w:rFonts w:ascii="Calibri" w:eastAsia="Calibri" w:hAnsi="Calibri" w:cs="Calibri"/>
          <w:sz w:val="24"/>
          <w:szCs w:val="24"/>
        </w:rPr>
        <w:t>We require all staff, volunteers</w:t>
      </w:r>
      <w:r w:rsidR="003416D8" w:rsidRPr="00680041">
        <w:rPr>
          <w:rFonts w:ascii="Calibri" w:eastAsia="Calibri" w:hAnsi="Calibri" w:cs="Calibri"/>
          <w:sz w:val="24"/>
          <w:szCs w:val="24"/>
        </w:rPr>
        <w:t>, visitor</w:t>
      </w:r>
      <w:r w:rsidR="00292CF3" w:rsidRPr="00680041">
        <w:rPr>
          <w:rFonts w:ascii="Calibri" w:eastAsia="Calibri" w:hAnsi="Calibri" w:cs="Calibri"/>
          <w:sz w:val="24"/>
          <w:szCs w:val="24"/>
        </w:rPr>
        <w:t>s</w:t>
      </w:r>
      <w:r w:rsidR="003416D8" w:rsidRPr="00680041">
        <w:rPr>
          <w:rFonts w:ascii="Calibri" w:eastAsia="Calibri" w:hAnsi="Calibri" w:cs="Calibri"/>
          <w:sz w:val="24"/>
          <w:szCs w:val="24"/>
        </w:rPr>
        <w:t xml:space="preserve"> and trainees</w:t>
      </w:r>
      <w:r w:rsidRPr="00680041">
        <w:rPr>
          <w:rFonts w:ascii="Calibri" w:eastAsia="Calibri" w:hAnsi="Calibri" w:cs="Calibri"/>
          <w:sz w:val="24"/>
          <w:szCs w:val="24"/>
        </w:rPr>
        <w:t xml:space="preserve"> to provide a positive model of behaviour by treating children, parents and one another with friendliness, care and courtesy.</w:t>
      </w:r>
    </w:p>
    <w:p w14:paraId="2CA9312C" w14:textId="77777777" w:rsidR="008A0596" w:rsidRPr="00680041" w:rsidRDefault="008A0596" w:rsidP="00680041">
      <w:pPr>
        <w:pStyle w:val="ListParagraph"/>
        <w:numPr>
          <w:ilvl w:val="0"/>
          <w:numId w:val="4"/>
        </w:numPr>
        <w:spacing w:after="0" w:line="240" w:lineRule="auto"/>
        <w:ind w:left="360"/>
        <w:rPr>
          <w:rFonts w:ascii="Calibri" w:eastAsia="Calibri" w:hAnsi="Calibri" w:cs="Calibri"/>
          <w:sz w:val="24"/>
          <w:szCs w:val="24"/>
        </w:rPr>
      </w:pPr>
      <w:r w:rsidRPr="00680041">
        <w:rPr>
          <w:rFonts w:ascii="Calibri" w:eastAsia="Calibri" w:hAnsi="Calibri" w:cs="Calibri"/>
          <w:sz w:val="24"/>
          <w:szCs w:val="24"/>
        </w:rPr>
        <w:t>We familiarise new staff and volunteers with the setting's behaviour policy a</w:t>
      </w:r>
      <w:r w:rsidR="003416D8" w:rsidRPr="00680041">
        <w:rPr>
          <w:rFonts w:ascii="Calibri" w:eastAsia="Calibri" w:hAnsi="Calibri" w:cs="Calibri"/>
          <w:sz w:val="24"/>
          <w:szCs w:val="24"/>
        </w:rPr>
        <w:t xml:space="preserve">nd its guidelines for behaviour </w:t>
      </w:r>
      <w:r w:rsidR="00481A4F" w:rsidRPr="00680041">
        <w:rPr>
          <w:rFonts w:ascii="Calibri" w:eastAsia="Calibri" w:hAnsi="Calibri" w:cs="Calibri"/>
          <w:sz w:val="24"/>
          <w:szCs w:val="24"/>
        </w:rPr>
        <w:t xml:space="preserve">which are </w:t>
      </w:r>
      <w:r w:rsidR="00680041">
        <w:rPr>
          <w:rFonts w:ascii="Calibri" w:eastAsia="Calibri" w:hAnsi="Calibri" w:cs="Calibri"/>
          <w:sz w:val="24"/>
          <w:szCs w:val="24"/>
        </w:rPr>
        <w:t xml:space="preserve">at the heart of the </w:t>
      </w:r>
      <w:r w:rsidR="00834E97">
        <w:rPr>
          <w:rFonts w:ascii="Calibri" w:eastAsia="Calibri" w:hAnsi="Calibri" w:cs="Calibri"/>
          <w:sz w:val="24"/>
          <w:szCs w:val="24"/>
        </w:rPr>
        <w:t>nursery</w:t>
      </w:r>
      <w:r w:rsidR="00EB3AB2">
        <w:rPr>
          <w:rFonts w:ascii="Calibri" w:eastAsia="Calibri" w:hAnsi="Calibri" w:cs="Calibri"/>
          <w:sz w:val="24"/>
          <w:szCs w:val="24"/>
        </w:rPr>
        <w:t>’</w:t>
      </w:r>
      <w:r w:rsidR="00834E97">
        <w:rPr>
          <w:rFonts w:ascii="Calibri" w:eastAsia="Calibri" w:hAnsi="Calibri" w:cs="Calibri"/>
          <w:sz w:val="24"/>
          <w:szCs w:val="24"/>
        </w:rPr>
        <w:t>s</w:t>
      </w:r>
      <w:r w:rsidR="003416D8" w:rsidRPr="00680041">
        <w:rPr>
          <w:rFonts w:ascii="Calibri" w:eastAsia="Calibri" w:hAnsi="Calibri" w:cs="Calibri"/>
          <w:sz w:val="24"/>
          <w:szCs w:val="24"/>
        </w:rPr>
        <w:t xml:space="preserve"> routines.</w:t>
      </w:r>
    </w:p>
    <w:p w14:paraId="71D042A4" w14:textId="77777777" w:rsidR="008A0596" w:rsidRPr="00680041" w:rsidRDefault="008A0596" w:rsidP="00680041">
      <w:pPr>
        <w:pStyle w:val="ListParagraph"/>
        <w:numPr>
          <w:ilvl w:val="0"/>
          <w:numId w:val="4"/>
        </w:numPr>
        <w:spacing w:after="0" w:line="240" w:lineRule="auto"/>
        <w:ind w:left="360"/>
        <w:rPr>
          <w:rFonts w:ascii="Calibri" w:eastAsia="Calibri" w:hAnsi="Calibri" w:cs="Calibri"/>
          <w:sz w:val="24"/>
          <w:szCs w:val="24"/>
        </w:rPr>
      </w:pPr>
      <w:r w:rsidRPr="00680041">
        <w:rPr>
          <w:rFonts w:ascii="Calibri" w:eastAsia="Calibri" w:hAnsi="Calibri" w:cs="Calibri"/>
          <w:sz w:val="24"/>
          <w:szCs w:val="24"/>
        </w:rPr>
        <w:t xml:space="preserve">We expect all members of our setting - children, parents, staff, volunteers and </w:t>
      </w:r>
      <w:r w:rsidR="003416D8" w:rsidRPr="00680041">
        <w:rPr>
          <w:rFonts w:ascii="Calibri" w:eastAsia="Calibri" w:hAnsi="Calibri" w:cs="Calibri"/>
          <w:sz w:val="24"/>
          <w:szCs w:val="24"/>
        </w:rPr>
        <w:t>trainees</w:t>
      </w:r>
      <w:r w:rsidRPr="00680041">
        <w:rPr>
          <w:rFonts w:ascii="Calibri" w:eastAsia="Calibri" w:hAnsi="Calibri" w:cs="Calibri"/>
          <w:sz w:val="24"/>
          <w:szCs w:val="24"/>
        </w:rPr>
        <w:t xml:space="preserve"> - to keep to the guidelines, requiring these to be applied consistently.</w:t>
      </w:r>
    </w:p>
    <w:p w14:paraId="5D998FBA" w14:textId="77777777" w:rsidR="003416D8" w:rsidRPr="00680041" w:rsidRDefault="008A0596" w:rsidP="00680041">
      <w:pPr>
        <w:pStyle w:val="ListParagraph"/>
        <w:numPr>
          <w:ilvl w:val="0"/>
          <w:numId w:val="4"/>
        </w:numPr>
        <w:spacing w:after="0" w:line="240" w:lineRule="auto"/>
        <w:ind w:left="360"/>
        <w:rPr>
          <w:rFonts w:ascii="Calibri" w:eastAsia="Calibri" w:hAnsi="Calibri" w:cs="Calibri"/>
          <w:sz w:val="24"/>
          <w:szCs w:val="24"/>
        </w:rPr>
      </w:pPr>
      <w:r w:rsidRPr="00680041">
        <w:rPr>
          <w:rFonts w:ascii="Calibri" w:eastAsia="Calibri" w:hAnsi="Calibri" w:cs="Calibri"/>
          <w:sz w:val="24"/>
          <w:szCs w:val="24"/>
        </w:rPr>
        <w:t>We work in partnership with children's parents.  Parents are regularly informed abo</w:t>
      </w:r>
      <w:r w:rsidR="00481A4F" w:rsidRPr="00680041">
        <w:rPr>
          <w:rFonts w:ascii="Calibri" w:eastAsia="Calibri" w:hAnsi="Calibri" w:cs="Calibri"/>
          <w:sz w:val="24"/>
          <w:szCs w:val="24"/>
        </w:rPr>
        <w:t>ut their children's behaviour through</w:t>
      </w:r>
      <w:r w:rsidR="003416D8" w:rsidRPr="00680041">
        <w:rPr>
          <w:rFonts w:ascii="Calibri" w:eastAsia="Calibri" w:hAnsi="Calibri" w:cs="Calibri"/>
          <w:sz w:val="24"/>
          <w:szCs w:val="24"/>
        </w:rPr>
        <w:t>:</w:t>
      </w:r>
    </w:p>
    <w:p w14:paraId="672BC00A" w14:textId="77777777" w:rsidR="003416D8" w:rsidRPr="00875562" w:rsidRDefault="00F86A29" w:rsidP="00B6424B">
      <w:pPr>
        <w:pStyle w:val="ListParagraph"/>
        <w:numPr>
          <w:ilvl w:val="0"/>
          <w:numId w:val="19"/>
        </w:numPr>
        <w:spacing w:after="0" w:line="240" w:lineRule="auto"/>
        <w:rPr>
          <w:rFonts w:ascii="Calibri" w:eastAsia="Calibri" w:hAnsi="Calibri" w:cs="Calibri"/>
          <w:sz w:val="24"/>
          <w:szCs w:val="24"/>
        </w:rPr>
      </w:pPr>
      <w:r w:rsidRPr="00875562">
        <w:rPr>
          <w:rFonts w:ascii="Calibri" w:eastAsia="Calibri" w:hAnsi="Calibri" w:cs="Calibri"/>
          <w:sz w:val="24"/>
          <w:szCs w:val="24"/>
        </w:rPr>
        <w:t>C</w:t>
      </w:r>
      <w:r w:rsidR="003416D8" w:rsidRPr="00875562">
        <w:rPr>
          <w:rFonts w:ascii="Calibri" w:eastAsia="Calibri" w:hAnsi="Calibri" w:cs="Calibri"/>
          <w:sz w:val="24"/>
          <w:szCs w:val="24"/>
        </w:rPr>
        <w:t xml:space="preserve">onsultations with </w:t>
      </w:r>
      <w:r w:rsidR="008A0596" w:rsidRPr="00875562">
        <w:rPr>
          <w:rFonts w:ascii="Calibri" w:eastAsia="Calibri" w:hAnsi="Calibri" w:cs="Calibri"/>
          <w:sz w:val="24"/>
          <w:szCs w:val="24"/>
        </w:rPr>
        <w:t xml:space="preserve">their key </w:t>
      </w:r>
      <w:r w:rsidR="00680041">
        <w:rPr>
          <w:rFonts w:ascii="Calibri" w:eastAsia="Calibri" w:hAnsi="Calibri" w:cs="Calibri"/>
          <w:sz w:val="24"/>
          <w:szCs w:val="24"/>
        </w:rPr>
        <w:t>person.</w:t>
      </w:r>
    </w:p>
    <w:p w14:paraId="147327F0" w14:textId="77777777" w:rsidR="003416D8" w:rsidRPr="00875562" w:rsidRDefault="00481A4F" w:rsidP="00B6424B">
      <w:pPr>
        <w:pStyle w:val="ListParagraph"/>
        <w:numPr>
          <w:ilvl w:val="0"/>
          <w:numId w:val="19"/>
        </w:numPr>
        <w:spacing w:after="0" w:line="240" w:lineRule="auto"/>
        <w:rPr>
          <w:rFonts w:ascii="Calibri" w:eastAsia="Calibri" w:hAnsi="Calibri" w:cs="Calibri"/>
          <w:sz w:val="24"/>
          <w:szCs w:val="24"/>
        </w:rPr>
      </w:pPr>
      <w:r>
        <w:rPr>
          <w:rFonts w:ascii="Calibri" w:eastAsia="Calibri" w:hAnsi="Calibri" w:cs="Calibri"/>
          <w:sz w:val="24"/>
          <w:szCs w:val="24"/>
        </w:rPr>
        <w:t>S</w:t>
      </w:r>
      <w:r w:rsidR="003416D8" w:rsidRPr="00875562">
        <w:rPr>
          <w:rFonts w:ascii="Calibri" w:eastAsia="Calibri" w:hAnsi="Calibri" w:cs="Calibri"/>
          <w:sz w:val="24"/>
          <w:szCs w:val="24"/>
        </w:rPr>
        <w:t>peaking to the manager</w:t>
      </w:r>
      <w:r w:rsidR="00680041">
        <w:rPr>
          <w:rFonts w:ascii="Calibri" w:eastAsia="Calibri" w:hAnsi="Calibri" w:cs="Calibri"/>
          <w:sz w:val="24"/>
          <w:szCs w:val="24"/>
        </w:rPr>
        <w:t>/key person</w:t>
      </w:r>
      <w:r w:rsidR="003416D8" w:rsidRPr="00875562">
        <w:rPr>
          <w:rFonts w:ascii="Calibri" w:eastAsia="Calibri" w:hAnsi="Calibri" w:cs="Calibri"/>
          <w:sz w:val="24"/>
          <w:szCs w:val="24"/>
        </w:rPr>
        <w:t xml:space="preserve"> at door times</w:t>
      </w:r>
      <w:r w:rsidR="00680041">
        <w:rPr>
          <w:rFonts w:ascii="Calibri" w:eastAsia="Calibri" w:hAnsi="Calibri" w:cs="Calibri"/>
          <w:sz w:val="24"/>
          <w:szCs w:val="24"/>
        </w:rPr>
        <w:t>.</w:t>
      </w:r>
    </w:p>
    <w:p w14:paraId="20CFCFAC" w14:textId="77777777" w:rsidR="003416D8" w:rsidRPr="00875562" w:rsidRDefault="00481A4F" w:rsidP="00B6424B">
      <w:pPr>
        <w:pStyle w:val="ListParagraph"/>
        <w:numPr>
          <w:ilvl w:val="0"/>
          <w:numId w:val="19"/>
        </w:numPr>
        <w:spacing w:after="0" w:line="240" w:lineRule="auto"/>
        <w:rPr>
          <w:rFonts w:ascii="Calibri" w:eastAsia="Calibri" w:hAnsi="Calibri" w:cs="Calibri"/>
          <w:sz w:val="24"/>
          <w:szCs w:val="24"/>
        </w:rPr>
      </w:pPr>
      <w:r>
        <w:rPr>
          <w:rFonts w:ascii="Calibri" w:eastAsia="Calibri" w:hAnsi="Calibri" w:cs="Calibri"/>
          <w:sz w:val="24"/>
          <w:szCs w:val="24"/>
        </w:rPr>
        <w:t>P</w:t>
      </w:r>
      <w:r w:rsidR="003416D8" w:rsidRPr="00875562">
        <w:rPr>
          <w:rFonts w:ascii="Calibri" w:eastAsia="Calibri" w:hAnsi="Calibri" w:cs="Calibri"/>
          <w:sz w:val="24"/>
          <w:szCs w:val="24"/>
        </w:rPr>
        <w:t>re-arranged meetings</w:t>
      </w:r>
      <w:r w:rsidR="00680041">
        <w:rPr>
          <w:rFonts w:ascii="Calibri" w:eastAsia="Calibri" w:hAnsi="Calibri" w:cs="Calibri"/>
          <w:sz w:val="24"/>
          <w:szCs w:val="24"/>
        </w:rPr>
        <w:t>.</w:t>
      </w:r>
    </w:p>
    <w:p w14:paraId="5F5EB6C6" w14:textId="77777777" w:rsidR="008A0596" w:rsidRPr="00875562" w:rsidRDefault="008A0596" w:rsidP="00680041">
      <w:pPr>
        <w:pStyle w:val="ListParagraph"/>
        <w:numPr>
          <w:ilvl w:val="0"/>
          <w:numId w:val="19"/>
        </w:numPr>
        <w:spacing w:after="0" w:line="240" w:lineRule="auto"/>
        <w:ind w:left="360"/>
        <w:rPr>
          <w:rFonts w:ascii="Calibri" w:eastAsia="Calibri" w:hAnsi="Calibri" w:cs="Calibri"/>
          <w:sz w:val="24"/>
          <w:szCs w:val="24"/>
        </w:rPr>
      </w:pPr>
      <w:r w:rsidRPr="00875562">
        <w:rPr>
          <w:rFonts w:ascii="Calibri" w:eastAsia="Calibri" w:hAnsi="Calibri" w:cs="Calibri"/>
          <w:sz w:val="24"/>
          <w:szCs w:val="24"/>
        </w:rPr>
        <w:t xml:space="preserve">We work with parents to address recurring </w:t>
      </w:r>
      <w:r w:rsidR="00164E74">
        <w:rPr>
          <w:rFonts w:ascii="Calibri" w:eastAsia="Calibri" w:hAnsi="Calibri" w:cs="Calibri"/>
          <w:sz w:val="24"/>
          <w:szCs w:val="24"/>
        </w:rPr>
        <w:t>challenging</w:t>
      </w:r>
      <w:r w:rsidRPr="00875562">
        <w:rPr>
          <w:rFonts w:ascii="Calibri" w:eastAsia="Calibri" w:hAnsi="Calibri" w:cs="Calibri"/>
          <w:sz w:val="24"/>
          <w:szCs w:val="24"/>
        </w:rPr>
        <w:t xml:space="preserve"> behaviour, using our observation records to help us to understand the cause and to decide jointly how to respond appropriately.</w:t>
      </w:r>
    </w:p>
    <w:p w14:paraId="4F96BA19" w14:textId="77777777" w:rsidR="008A0596" w:rsidRPr="00875562" w:rsidRDefault="008A0596" w:rsidP="008A0596">
      <w:pPr>
        <w:spacing w:after="0" w:line="240" w:lineRule="auto"/>
        <w:rPr>
          <w:sz w:val="24"/>
          <w:szCs w:val="24"/>
        </w:rPr>
      </w:pPr>
    </w:p>
    <w:p w14:paraId="646E27B2" w14:textId="77777777" w:rsidR="00074E95" w:rsidRPr="00875562" w:rsidRDefault="00074E95" w:rsidP="00074E95">
      <w:pPr>
        <w:spacing w:line="360" w:lineRule="auto"/>
        <w:rPr>
          <w:rFonts w:ascii="Arial" w:hAnsi="Arial" w:cs="Arial"/>
          <w:sz w:val="24"/>
          <w:szCs w:val="24"/>
        </w:rPr>
      </w:pPr>
    </w:p>
    <w:p w14:paraId="70F5D6F7" w14:textId="77777777" w:rsidR="00680041" w:rsidRPr="00680041" w:rsidRDefault="00680041" w:rsidP="008A0596">
      <w:pPr>
        <w:spacing w:after="0" w:line="240" w:lineRule="auto"/>
        <w:rPr>
          <w:b/>
          <w:sz w:val="24"/>
          <w:szCs w:val="24"/>
        </w:rPr>
      </w:pPr>
      <w:r w:rsidRPr="00680041">
        <w:rPr>
          <w:b/>
          <w:sz w:val="24"/>
          <w:szCs w:val="24"/>
        </w:rPr>
        <w:t>Strategies with children who engage in challenging behaviour</w:t>
      </w:r>
    </w:p>
    <w:p w14:paraId="2244B2E0" w14:textId="77777777" w:rsidR="00680041" w:rsidRDefault="00680041" w:rsidP="008A0596">
      <w:pPr>
        <w:spacing w:after="0" w:line="240" w:lineRule="auto"/>
        <w:rPr>
          <w:sz w:val="24"/>
          <w:szCs w:val="24"/>
        </w:rPr>
      </w:pPr>
    </w:p>
    <w:p w14:paraId="408EF9A4" w14:textId="77777777" w:rsidR="008A0596" w:rsidRPr="00875562" w:rsidRDefault="00851551" w:rsidP="008A0596">
      <w:pPr>
        <w:spacing w:after="0" w:line="240" w:lineRule="auto"/>
        <w:rPr>
          <w:sz w:val="24"/>
          <w:szCs w:val="24"/>
        </w:rPr>
      </w:pPr>
      <w:r w:rsidRPr="00875562">
        <w:rPr>
          <w:sz w:val="24"/>
          <w:szCs w:val="24"/>
        </w:rPr>
        <w:t>Often when child</w:t>
      </w:r>
      <w:r w:rsidR="00680041">
        <w:rPr>
          <w:sz w:val="24"/>
          <w:szCs w:val="24"/>
        </w:rPr>
        <w:t xml:space="preserve">ren are introduced to the </w:t>
      </w:r>
      <w:r w:rsidR="00834E97">
        <w:rPr>
          <w:sz w:val="24"/>
          <w:szCs w:val="24"/>
        </w:rPr>
        <w:t>nursery</w:t>
      </w:r>
      <w:r w:rsidR="00E81E3D">
        <w:rPr>
          <w:sz w:val="24"/>
          <w:szCs w:val="24"/>
        </w:rPr>
        <w:t>,</w:t>
      </w:r>
      <w:r w:rsidRPr="00875562">
        <w:rPr>
          <w:sz w:val="24"/>
          <w:szCs w:val="24"/>
        </w:rPr>
        <w:t xml:space="preserve"> they </w:t>
      </w:r>
      <w:r w:rsidR="008F18B5" w:rsidRPr="00875562">
        <w:rPr>
          <w:sz w:val="24"/>
          <w:szCs w:val="24"/>
        </w:rPr>
        <w:t>are unfamiliar with</w:t>
      </w:r>
      <w:r w:rsidR="00D53C07">
        <w:rPr>
          <w:sz w:val="24"/>
          <w:szCs w:val="24"/>
        </w:rPr>
        <w:t xml:space="preserve"> the</w:t>
      </w:r>
      <w:r w:rsidR="008F18B5" w:rsidRPr="00875562">
        <w:rPr>
          <w:sz w:val="24"/>
          <w:szCs w:val="24"/>
        </w:rPr>
        <w:t xml:space="preserve"> </w:t>
      </w:r>
      <w:r w:rsidRPr="00875562">
        <w:rPr>
          <w:sz w:val="24"/>
          <w:szCs w:val="24"/>
        </w:rPr>
        <w:t xml:space="preserve">expectations </w:t>
      </w:r>
      <w:r w:rsidR="00680041">
        <w:rPr>
          <w:sz w:val="24"/>
          <w:szCs w:val="24"/>
        </w:rPr>
        <w:t xml:space="preserve">of the </w:t>
      </w:r>
      <w:r w:rsidR="00834E97">
        <w:rPr>
          <w:sz w:val="24"/>
          <w:szCs w:val="24"/>
        </w:rPr>
        <w:t>nursery</w:t>
      </w:r>
      <w:r w:rsidR="00D53C07">
        <w:rPr>
          <w:sz w:val="24"/>
          <w:szCs w:val="24"/>
        </w:rPr>
        <w:t xml:space="preserve"> </w:t>
      </w:r>
      <w:r w:rsidRPr="00875562">
        <w:rPr>
          <w:sz w:val="24"/>
          <w:szCs w:val="24"/>
        </w:rPr>
        <w:t xml:space="preserve">and invariably they need a period of time to adjust to their new surroundings and relationships.  </w:t>
      </w:r>
      <w:r w:rsidRPr="00875562">
        <w:rPr>
          <w:sz w:val="24"/>
          <w:szCs w:val="24"/>
        </w:rPr>
        <w:lastRenderedPageBreak/>
        <w:t xml:space="preserve">We encourage positive behaviour through staff </w:t>
      </w:r>
      <w:r w:rsidR="00A73A69" w:rsidRPr="00875562">
        <w:rPr>
          <w:sz w:val="24"/>
          <w:szCs w:val="24"/>
        </w:rPr>
        <w:t xml:space="preserve">themselves </w:t>
      </w:r>
      <w:r w:rsidRPr="00875562">
        <w:rPr>
          <w:sz w:val="24"/>
          <w:szCs w:val="24"/>
        </w:rPr>
        <w:t xml:space="preserve">modelling appropriate </w:t>
      </w:r>
      <w:r w:rsidR="00A73A69" w:rsidRPr="00875562">
        <w:rPr>
          <w:sz w:val="24"/>
          <w:szCs w:val="24"/>
        </w:rPr>
        <w:t>behaviour and from the children</w:t>
      </w:r>
      <w:r w:rsidRPr="00875562">
        <w:rPr>
          <w:sz w:val="24"/>
          <w:szCs w:val="24"/>
        </w:rPr>
        <w:t xml:space="preserve"> observing how </w:t>
      </w:r>
      <w:r w:rsidR="00292CF3" w:rsidRPr="00875562">
        <w:rPr>
          <w:sz w:val="24"/>
          <w:szCs w:val="24"/>
        </w:rPr>
        <w:t xml:space="preserve">staff </w:t>
      </w:r>
      <w:r w:rsidR="00D53C07">
        <w:rPr>
          <w:sz w:val="24"/>
          <w:szCs w:val="24"/>
        </w:rPr>
        <w:t>support</w:t>
      </w:r>
      <w:r w:rsidRPr="00875562">
        <w:rPr>
          <w:sz w:val="24"/>
          <w:szCs w:val="24"/>
        </w:rPr>
        <w:t xml:space="preserve"> children’s inconsistent behaviour in their group. </w:t>
      </w:r>
    </w:p>
    <w:p w14:paraId="480BE03E" w14:textId="77777777" w:rsidR="00851551" w:rsidRPr="00875562" w:rsidRDefault="00851551" w:rsidP="008A0596">
      <w:pPr>
        <w:spacing w:after="0" w:line="240" w:lineRule="auto"/>
        <w:rPr>
          <w:sz w:val="24"/>
          <w:szCs w:val="24"/>
        </w:rPr>
      </w:pPr>
    </w:p>
    <w:p w14:paraId="0AA6984C" w14:textId="77777777" w:rsidR="00851551" w:rsidRPr="00875562" w:rsidRDefault="000D16B6" w:rsidP="008A0596">
      <w:pPr>
        <w:spacing w:after="0" w:line="240" w:lineRule="auto"/>
        <w:rPr>
          <w:sz w:val="24"/>
          <w:szCs w:val="24"/>
        </w:rPr>
      </w:pPr>
      <w:r>
        <w:rPr>
          <w:sz w:val="24"/>
          <w:szCs w:val="24"/>
        </w:rPr>
        <w:t xml:space="preserve">The </w:t>
      </w:r>
      <w:r w:rsidR="00834E97">
        <w:rPr>
          <w:sz w:val="24"/>
          <w:szCs w:val="24"/>
        </w:rPr>
        <w:t xml:space="preserve">nursery </w:t>
      </w:r>
      <w:r w:rsidR="00292CF3" w:rsidRPr="00875562">
        <w:rPr>
          <w:sz w:val="24"/>
          <w:szCs w:val="24"/>
        </w:rPr>
        <w:t>sta</w:t>
      </w:r>
      <w:r w:rsidR="00634B49" w:rsidRPr="00875562">
        <w:rPr>
          <w:sz w:val="24"/>
          <w:szCs w:val="24"/>
        </w:rPr>
        <w:t xml:space="preserve">ff </w:t>
      </w:r>
      <w:r w:rsidR="00292CF3" w:rsidRPr="00875562">
        <w:rPr>
          <w:sz w:val="24"/>
          <w:szCs w:val="24"/>
        </w:rPr>
        <w:t>are</w:t>
      </w:r>
      <w:r>
        <w:rPr>
          <w:sz w:val="24"/>
          <w:szCs w:val="24"/>
        </w:rPr>
        <w:t xml:space="preserve"> made aware of the </w:t>
      </w:r>
      <w:r w:rsidR="00834E97">
        <w:rPr>
          <w:sz w:val="24"/>
          <w:szCs w:val="24"/>
        </w:rPr>
        <w:t>nursery</w:t>
      </w:r>
      <w:r w:rsidR="00EB3AB2">
        <w:rPr>
          <w:sz w:val="24"/>
          <w:szCs w:val="24"/>
        </w:rPr>
        <w:t>’</w:t>
      </w:r>
      <w:r w:rsidR="00834E97">
        <w:rPr>
          <w:sz w:val="24"/>
          <w:szCs w:val="24"/>
        </w:rPr>
        <w:t>s</w:t>
      </w:r>
      <w:r w:rsidR="00851551" w:rsidRPr="00875562">
        <w:rPr>
          <w:sz w:val="24"/>
          <w:szCs w:val="24"/>
        </w:rPr>
        <w:t xml:space="preserve"> procedures and </w:t>
      </w:r>
      <w:r w:rsidR="00A73A69" w:rsidRPr="00875562">
        <w:rPr>
          <w:sz w:val="24"/>
          <w:szCs w:val="24"/>
        </w:rPr>
        <w:t xml:space="preserve">its </w:t>
      </w:r>
      <w:r w:rsidR="00851551" w:rsidRPr="00875562">
        <w:rPr>
          <w:sz w:val="24"/>
          <w:szCs w:val="24"/>
        </w:rPr>
        <w:t xml:space="preserve">philosophy for dealing with </w:t>
      </w:r>
      <w:r w:rsidR="00C62201">
        <w:rPr>
          <w:sz w:val="24"/>
          <w:szCs w:val="24"/>
        </w:rPr>
        <w:t>challenging</w:t>
      </w:r>
      <w:r w:rsidR="00851551" w:rsidRPr="00875562">
        <w:rPr>
          <w:sz w:val="24"/>
          <w:szCs w:val="24"/>
        </w:rPr>
        <w:t xml:space="preserve"> behaviour:</w:t>
      </w:r>
    </w:p>
    <w:p w14:paraId="342D530F" w14:textId="77777777" w:rsidR="00851551" w:rsidRPr="00875562" w:rsidRDefault="00851551" w:rsidP="008A0596">
      <w:pPr>
        <w:spacing w:after="0" w:line="240" w:lineRule="auto"/>
        <w:rPr>
          <w:sz w:val="24"/>
          <w:szCs w:val="24"/>
        </w:rPr>
      </w:pPr>
    </w:p>
    <w:p w14:paraId="49D829CF" w14:textId="77777777" w:rsidR="00074E95" w:rsidRPr="00875562" w:rsidRDefault="00304524" w:rsidP="000D16B6">
      <w:pPr>
        <w:pStyle w:val="ListParagraph"/>
        <w:numPr>
          <w:ilvl w:val="0"/>
          <w:numId w:val="20"/>
        </w:numPr>
        <w:spacing w:after="0" w:line="240" w:lineRule="auto"/>
        <w:ind w:left="360"/>
        <w:rPr>
          <w:sz w:val="24"/>
          <w:szCs w:val="24"/>
        </w:rPr>
      </w:pPr>
      <w:r w:rsidRPr="00875562">
        <w:rPr>
          <w:sz w:val="24"/>
          <w:szCs w:val="24"/>
        </w:rPr>
        <w:t xml:space="preserve">When a child shows </w:t>
      </w:r>
      <w:r w:rsidR="00912F02">
        <w:rPr>
          <w:sz w:val="24"/>
          <w:szCs w:val="24"/>
        </w:rPr>
        <w:t>unacceptable</w:t>
      </w:r>
      <w:r w:rsidRPr="00875562">
        <w:rPr>
          <w:sz w:val="24"/>
          <w:szCs w:val="24"/>
        </w:rPr>
        <w:t xml:space="preserve"> behaviour, staff, volunteers, visitors and trainees are expect</w:t>
      </w:r>
      <w:r w:rsidR="00851551" w:rsidRPr="00875562">
        <w:rPr>
          <w:sz w:val="24"/>
          <w:szCs w:val="24"/>
        </w:rPr>
        <w:t>ed to use positive strategies and distraction techniques.</w:t>
      </w:r>
    </w:p>
    <w:p w14:paraId="04C8CF5B" w14:textId="77777777" w:rsidR="00304524" w:rsidRPr="00875562" w:rsidRDefault="00304524" w:rsidP="000D16B6">
      <w:pPr>
        <w:pStyle w:val="ListParagraph"/>
        <w:numPr>
          <w:ilvl w:val="0"/>
          <w:numId w:val="20"/>
        </w:numPr>
        <w:spacing w:after="0" w:line="240" w:lineRule="auto"/>
        <w:ind w:left="360"/>
        <w:rPr>
          <w:sz w:val="24"/>
          <w:szCs w:val="24"/>
        </w:rPr>
      </w:pPr>
      <w:r w:rsidRPr="00875562">
        <w:rPr>
          <w:sz w:val="24"/>
          <w:szCs w:val="24"/>
        </w:rPr>
        <w:t>Staff should help children find age appropriate solutions</w:t>
      </w:r>
      <w:r w:rsidR="00A73A69" w:rsidRPr="00875562">
        <w:rPr>
          <w:sz w:val="24"/>
          <w:szCs w:val="24"/>
        </w:rPr>
        <w:t xml:space="preserve"> t</w:t>
      </w:r>
      <w:r w:rsidRPr="00875562">
        <w:rPr>
          <w:sz w:val="24"/>
          <w:szCs w:val="24"/>
        </w:rPr>
        <w:t>hrough:</w:t>
      </w:r>
    </w:p>
    <w:p w14:paraId="26C791C7" w14:textId="77777777" w:rsidR="00304524" w:rsidRPr="00875562" w:rsidRDefault="00F86A29" w:rsidP="00B6424B">
      <w:pPr>
        <w:pStyle w:val="ListParagraph"/>
        <w:numPr>
          <w:ilvl w:val="0"/>
          <w:numId w:val="17"/>
        </w:numPr>
        <w:spacing w:after="0" w:line="240" w:lineRule="auto"/>
        <w:ind w:left="1418" w:hanging="142"/>
        <w:rPr>
          <w:sz w:val="24"/>
          <w:szCs w:val="24"/>
        </w:rPr>
      </w:pPr>
      <w:r w:rsidRPr="00875562">
        <w:rPr>
          <w:sz w:val="24"/>
          <w:szCs w:val="24"/>
        </w:rPr>
        <w:t>H</w:t>
      </w:r>
      <w:r w:rsidR="00304524" w:rsidRPr="00875562">
        <w:rPr>
          <w:sz w:val="24"/>
          <w:szCs w:val="24"/>
        </w:rPr>
        <w:t>elping the child acknowledge their feelings</w:t>
      </w:r>
    </w:p>
    <w:p w14:paraId="51305037" w14:textId="77777777" w:rsidR="00304524" w:rsidRPr="00875562" w:rsidRDefault="00F86A29" w:rsidP="00B6424B">
      <w:pPr>
        <w:pStyle w:val="ListParagraph"/>
        <w:numPr>
          <w:ilvl w:val="0"/>
          <w:numId w:val="17"/>
        </w:numPr>
        <w:spacing w:after="0" w:line="240" w:lineRule="auto"/>
        <w:ind w:left="1418" w:hanging="142"/>
        <w:rPr>
          <w:sz w:val="24"/>
          <w:szCs w:val="24"/>
        </w:rPr>
      </w:pPr>
      <w:r w:rsidRPr="00875562">
        <w:rPr>
          <w:sz w:val="24"/>
          <w:szCs w:val="24"/>
        </w:rPr>
        <w:t>H</w:t>
      </w:r>
      <w:r w:rsidR="00304524" w:rsidRPr="00875562">
        <w:rPr>
          <w:sz w:val="24"/>
          <w:szCs w:val="24"/>
        </w:rPr>
        <w:t>elping them explain what is not acceptable</w:t>
      </w:r>
    </w:p>
    <w:p w14:paraId="45822E6A" w14:textId="77777777" w:rsidR="00304524" w:rsidRPr="00875562" w:rsidRDefault="00F86A29" w:rsidP="00B6424B">
      <w:pPr>
        <w:pStyle w:val="ListParagraph"/>
        <w:numPr>
          <w:ilvl w:val="0"/>
          <w:numId w:val="17"/>
        </w:numPr>
        <w:spacing w:after="0" w:line="240" w:lineRule="auto"/>
        <w:ind w:left="1418" w:hanging="142"/>
        <w:rPr>
          <w:sz w:val="24"/>
          <w:szCs w:val="24"/>
        </w:rPr>
      </w:pPr>
      <w:r w:rsidRPr="00875562">
        <w:rPr>
          <w:sz w:val="24"/>
          <w:szCs w:val="24"/>
        </w:rPr>
        <w:t>S</w:t>
      </w:r>
      <w:r w:rsidR="00304524" w:rsidRPr="00875562">
        <w:rPr>
          <w:sz w:val="24"/>
          <w:szCs w:val="24"/>
        </w:rPr>
        <w:t>upport</w:t>
      </w:r>
      <w:r w:rsidR="00B02794" w:rsidRPr="00875562">
        <w:rPr>
          <w:sz w:val="24"/>
          <w:szCs w:val="24"/>
        </w:rPr>
        <w:t>ing</w:t>
      </w:r>
      <w:r w:rsidR="00304524" w:rsidRPr="00875562">
        <w:rPr>
          <w:sz w:val="24"/>
          <w:szCs w:val="24"/>
        </w:rPr>
        <w:t xml:space="preserve"> them in gaining control over their feelings to enable them to learn an appropriate response.</w:t>
      </w:r>
    </w:p>
    <w:p w14:paraId="2E3B6995" w14:textId="77777777" w:rsidR="00074E95" w:rsidRPr="00875562" w:rsidRDefault="00B02794" w:rsidP="000D16B6">
      <w:pPr>
        <w:pStyle w:val="ListParagraph"/>
        <w:numPr>
          <w:ilvl w:val="0"/>
          <w:numId w:val="17"/>
        </w:numPr>
        <w:spacing w:after="0" w:line="240" w:lineRule="auto"/>
        <w:ind w:left="360"/>
        <w:rPr>
          <w:sz w:val="24"/>
          <w:szCs w:val="24"/>
        </w:rPr>
      </w:pPr>
      <w:r w:rsidRPr="00875562">
        <w:rPr>
          <w:sz w:val="24"/>
          <w:szCs w:val="24"/>
        </w:rPr>
        <w:t>We ensure that there are</w:t>
      </w:r>
      <w:r w:rsidR="00304524" w:rsidRPr="00875562">
        <w:rPr>
          <w:sz w:val="24"/>
          <w:szCs w:val="24"/>
        </w:rPr>
        <w:t xml:space="preserve"> sufficient popular</w:t>
      </w:r>
      <w:r w:rsidR="00851551" w:rsidRPr="00875562">
        <w:rPr>
          <w:sz w:val="24"/>
          <w:szCs w:val="24"/>
        </w:rPr>
        <w:t xml:space="preserve"> </w:t>
      </w:r>
      <w:r w:rsidR="00304524" w:rsidRPr="00875562">
        <w:rPr>
          <w:sz w:val="24"/>
          <w:szCs w:val="24"/>
        </w:rPr>
        <w:t>toys and resources for the child</w:t>
      </w:r>
      <w:r w:rsidRPr="00875562">
        <w:rPr>
          <w:sz w:val="24"/>
          <w:szCs w:val="24"/>
        </w:rPr>
        <w:t>’s</w:t>
      </w:r>
      <w:r w:rsidR="00304524" w:rsidRPr="00875562">
        <w:rPr>
          <w:sz w:val="24"/>
          <w:szCs w:val="24"/>
        </w:rPr>
        <w:t xml:space="preserve"> likes to ensure that ther</w:t>
      </w:r>
      <w:r w:rsidR="00A73A69" w:rsidRPr="00875562">
        <w:rPr>
          <w:sz w:val="24"/>
          <w:szCs w:val="24"/>
        </w:rPr>
        <w:t>e</w:t>
      </w:r>
      <w:r w:rsidR="00304524" w:rsidRPr="00875562">
        <w:rPr>
          <w:sz w:val="24"/>
          <w:szCs w:val="24"/>
        </w:rPr>
        <w:t xml:space="preserve"> is no unnecessary conflict between them and others.</w:t>
      </w:r>
    </w:p>
    <w:p w14:paraId="384E4123" w14:textId="77777777" w:rsidR="00304524" w:rsidRPr="00875562" w:rsidRDefault="00304524" w:rsidP="000D16B6">
      <w:pPr>
        <w:pStyle w:val="ListParagraph"/>
        <w:numPr>
          <w:ilvl w:val="0"/>
          <w:numId w:val="17"/>
        </w:numPr>
        <w:spacing w:after="0" w:line="240" w:lineRule="auto"/>
        <w:ind w:left="360"/>
        <w:rPr>
          <w:sz w:val="24"/>
          <w:szCs w:val="24"/>
        </w:rPr>
      </w:pPr>
      <w:r w:rsidRPr="00875562">
        <w:rPr>
          <w:sz w:val="24"/>
          <w:szCs w:val="24"/>
        </w:rPr>
        <w:t>We believe in the importance o</w:t>
      </w:r>
      <w:r w:rsidR="00A73A69" w:rsidRPr="00875562">
        <w:rPr>
          <w:sz w:val="24"/>
          <w:szCs w:val="24"/>
        </w:rPr>
        <w:t>f kindness and willing</w:t>
      </w:r>
      <w:r w:rsidR="00292CF3" w:rsidRPr="00875562">
        <w:rPr>
          <w:sz w:val="24"/>
          <w:szCs w:val="24"/>
        </w:rPr>
        <w:t>ness</w:t>
      </w:r>
      <w:r w:rsidR="00A73A69" w:rsidRPr="00875562">
        <w:rPr>
          <w:sz w:val="24"/>
          <w:szCs w:val="24"/>
        </w:rPr>
        <w:t xml:space="preserve"> to share and encourage this in everyday practice.</w:t>
      </w:r>
    </w:p>
    <w:p w14:paraId="2D25A48C" w14:textId="77777777" w:rsidR="00304524" w:rsidRPr="00875562" w:rsidRDefault="00304524" w:rsidP="000D16B6">
      <w:pPr>
        <w:pStyle w:val="ListParagraph"/>
        <w:numPr>
          <w:ilvl w:val="0"/>
          <w:numId w:val="17"/>
        </w:numPr>
        <w:spacing w:after="0" w:line="240" w:lineRule="auto"/>
        <w:ind w:left="360"/>
        <w:rPr>
          <w:sz w:val="24"/>
          <w:szCs w:val="24"/>
        </w:rPr>
      </w:pPr>
      <w:r w:rsidRPr="00875562">
        <w:rPr>
          <w:sz w:val="24"/>
          <w:szCs w:val="24"/>
        </w:rPr>
        <w:t xml:space="preserve">We support the child in developing self-esteem, confidence and </w:t>
      </w:r>
      <w:r w:rsidR="00EB3AB2">
        <w:rPr>
          <w:sz w:val="24"/>
          <w:szCs w:val="24"/>
        </w:rPr>
        <w:t xml:space="preserve">a </w:t>
      </w:r>
      <w:r w:rsidRPr="00875562">
        <w:rPr>
          <w:sz w:val="24"/>
          <w:szCs w:val="24"/>
        </w:rPr>
        <w:t>feeling of competence.</w:t>
      </w:r>
    </w:p>
    <w:p w14:paraId="1826579E" w14:textId="77777777" w:rsidR="00304524" w:rsidRPr="00875562" w:rsidRDefault="00304524" w:rsidP="000D16B6">
      <w:pPr>
        <w:pStyle w:val="ListParagraph"/>
        <w:numPr>
          <w:ilvl w:val="0"/>
          <w:numId w:val="17"/>
        </w:numPr>
        <w:spacing w:after="0" w:line="240" w:lineRule="auto"/>
        <w:ind w:left="360"/>
        <w:rPr>
          <w:rFonts w:cstheme="minorHAnsi"/>
          <w:sz w:val="24"/>
          <w:szCs w:val="24"/>
        </w:rPr>
      </w:pPr>
      <w:r w:rsidRPr="00875562">
        <w:rPr>
          <w:sz w:val="24"/>
          <w:szCs w:val="24"/>
        </w:rPr>
        <w:t>We encourage the child</w:t>
      </w:r>
      <w:r w:rsidRPr="00875562">
        <w:rPr>
          <w:rFonts w:cstheme="minorHAnsi"/>
          <w:sz w:val="24"/>
          <w:szCs w:val="24"/>
        </w:rPr>
        <w:t xml:space="preserve"> in developing a sen</w:t>
      </w:r>
      <w:r w:rsidR="000D16B6">
        <w:rPr>
          <w:rFonts w:cstheme="minorHAnsi"/>
          <w:sz w:val="24"/>
          <w:szCs w:val="24"/>
        </w:rPr>
        <w:t xml:space="preserve">se of belonging in their </w:t>
      </w:r>
      <w:r w:rsidR="00834E97">
        <w:rPr>
          <w:rFonts w:cstheme="minorHAnsi"/>
          <w:sz w:val="24"/>
          <w:szCs w:val="24"/>
        </w:rPr>
        <w:t>nursery</w:t>
      </w:r>
      <w:r w:rsidRPr="00875562">
        <w:rPr>
          <w:rFonts w:cstheme="minorHAnsi"/>
          <w:sz w:val="24"/>
          <w:szCs w:val="24"/>
        </w:rPr>
        <w:t xml:space="preserve"> group, so they feel valued and welcome.</w:t>
      </w:r>
    </w:p>
    <w:p w14:paraId="11FC0A30" w14:textId="77777777" w:rsidR="00851551" w:rsidRPr="000D16B6" w:rsidRDefault="00851551" w:rsidP="000D16B6">
      <w:pPr>
        <w:pStyle w:val="ListParagraph"/>
        <w:numPr>
          <w:ilvl w:val="0"/>
          <w:numId w:val="17"/>
        </w:numPr>
        <w:spacing w:after="0" w:line="240" w:lineRule="auto"/>
        <w:ind w:left="360"/>
        <w:rPr>
          <w:rFonts w:cstheme="minorHAnsi"/>
          <w:sz w:val="24"/>
          <w:szCs w:val="24"/>
        </w:rPr>
      </w:pPr>
      <w:r w:rsidRPr="000D16B6">
        <w:rPr>
          <w:rFonts w:cstheme="minorHAnsi"/>
          <w:sz w:val="24"/>
          <w:szCs w:val="24"/>
        </w:rPr>
        <w:t>We avoid situations where a child receives adult a</w:t>
      </w:r>
      <w:r w:rsidR="00A73A69" w:rsidRPr="000D16B6">
        <w:rPr>
          <w:rFonts w:cstheme="minorHAnsi"/>
          <w:sz w:val="24"/>
          <w:szCs w:val="24"/>
        </w:rPr>
        <w:t xml:space="preserve">ttention </w:t>
      </w:r>
      <w:r w:rsidR="00C62201" w:rsidRPr="000D16B6">
        <w:rPr>
          <w:rFonts w:cstheme="minorHAnsi"/>
          <w:sz w:val="24"/>
          <w:szCs w:val="24"/>
        </w:rPr>
        <w:t xml:space="preserve">when demonstrating </w:t>
      </w:r>
      <w:r w:rsidR="00164E74" w:rsidRPr="000D16B6">
        <w:rPr>
          <w:rFonts w:cstheme="minorHAnsi"/>
          <w:sz w:val="24"/>
          <w:szCs w:val="24"/>
        </w:rPr>
        <w:t>challenging</w:t>
      </w:r>
      <w:r w:rsidRPr="000D16B6">
        <w:rPr>
          <w:rFonts w:cstheme="minorHAnsi"/>
          <w:sz w:val="24"/>
          <w:szCs w:val="24"/>
        </w:rPr>
        <w:t xml:space="preserve"> behaviour.</w:t>
      </w:r>
    </w:p>
    <w:p w14:paraId="0D1F9959" w14:textId="77777777" w:rsidR="00304524" w:rsidRPr="00875562" w:rsidRDefault="00304524" w:rsidP="000D16B6">
      <w:pPr>
        <w:pStyle w:val="ListParagraph"/>
        <w:numPr>
          <w:ilvl w:val="0"/>
          <w:numId w:val="17"/>
        </w:numPr>
        <w:spacing w:after="0" w:line="240" w:lineRule="auto"/>
        <w:ind w:left="360"/>
        <w:rPr>
          <w:rFonts w:ascii="Calibri" w:eastAsia="Calibri" w:hAnsi="Calibri" w:cs="Calibri"/>
          <w:sz w:val="24"/>
          <w:szCs w:val="24"/>
        </w:rPr>
      </w:pPr>
      <w:r w:rsidRPr="00875562">
        <w:rPr>
          <w:rFonts w:ascii="Calibri" w:eastAsia="Calibri" w:hAnsi="Calibri" w:cs="Calibri"/>
          <w:sz w:val="24"/>
          <w:szCs w:val="24"/>
        </w:rPr>
        <w:t xml:space="preserve">When children behave in </w:t>
      </w:r>
      <w:r w:rsidR="00C62201">
        <w:rPr>
          <w:rFonts w:ascii="Calibri" w:eastAsia="Calibri" w:hAnsi="Calibri" w:cs="Calibri"/>
          <w:sz w:val="24"/>
          <w:szCs w:val="24"/>
        </w:rPr>
        <w:t>unacceptable</w:t>
      </w:r>
      <w:r w:rsidRPr="00875562">
        <w:rPr>
          <w:rFonts w:ascii="Calibri" w:eastAsia="Calibri" w:hAnsi="Calibri" w:cs="Calibri"/>
          <w:sz w:val="24"/>
          <w:szCs w:val="24"/>
        </w:rPr>
        <w:t xml:space="preserve"> ways, we help them to understand the outcomes of their action and support them in learning how to </w:t>
      </w:r>
      <w:r w:rsidR="00A73A69" w:rsidRPr="00875562">
        <w:rPr>
          <w:rFonts w:cstheme="minorHAnsi"/>
          <w:sz w:val="24"/>
          <w:szCs w:val="24"/>
        </w:rPr>
        <w:t>respond</w:t>
      </w:r>
      <w:r w:rsidRPr="00875562">
        <w:rPr>
          <w:rFonts w:ascii="Calibri" w:eastAsia="Calibri" w:hAnsi="Calibri" w:cs="Calibri"/>
          <w:sz w:val="24"/>
          <w:szCs w:val="24"/>
        </w:rPr>
        <w:t xml:space="preserve"> more appropriately.</w:t>
      </w:r>
    </w:p>
    <w:p w14:paraId="104AB0DE" w14:textId="77777777" w:rsidR="00304524" w:rsidRPr="000D16B6" w:rsidRDefault="00304524" w:rsidP="000D16B6">
      <w:pPr>
        <w:pStyle w:val="ListParagraph"/>
        <w:numPr>
          <w:ilvl w:val="0"/>
          <w:numId w:val="17"/>
        </w:numPr>
        <w:spacing w:after="0" w:line="240" w:lineRule="auto"/>
        <w:ind w:left="360"/>
        <w:rPr>
          <w:rFonts w:cstheme="minorHAnsi"/>
          <w:sz w:val="24"/>
          <w:szCs w:val="24"/>
        </w:rPr>
      </w:pPr>
      <w:r w:rsidRPr="000D16B6">
        <w:rPr>
          <w:rFonts w:ascii="Calibri" w:eastAsia="Calibri" w:hAnsi="Calibri" w:cs="Calibri"/>
          <w:sz w:val="24"/>
          <w:szCs w:val="24"/>
        </w:rPr>
        <w:t>We never use physical punishmen</w:t>
      </w:r>
      <w:r w:rsidR="00851551" w:rsidRPr="000D16B6">
        <w:rPr>
          <w:rFonts w:cstheme="minorHAnsi"/>
          <w:sz w:val="24"/>
          <w:szCs w:val="24"/>
        </w:rPr>
        <w:t>t, such as smacking or shaking.</w:t>
      </w:r>
    </w:p>
    <w:p w14:paraId="1C6FFDB5" w14:textId="77777777" w:rsidR="00304524" w:rsidRPr="000D16B6" w:rsidRDefault="00304524" w:rsidP="000D16B6">
      <w:pPr>
        <w:pStyle w:val="ListParagraph"/>
        <w:numPr>
          <w:ilvl w:val="0"/>
          <w:numId w:val="17"/>
        </w:numPr>
        <w:spacing w:after="0" w:line="240" w:lineRule="auto"/>
        <w:ind w:left="360"/>
        <w:rPr>
          <w:rFonts w:ascii="Calibri" w:eastAsia="Calibri" w:hAnsi="Calibri" w:cs="Calibri"/>
          <w:sz w:val="24"/>
          <w:szCs w:val="24"/>
        </w:rPr>
      </w:pPr>
      <w:r w:rsidRPr="000D16B6">
        <w:rPr>
          <w:rFonts w:ascii="Calibri" w:eastAsia="Calibri" w:hAnsi="Calibri" w:cs="Calibri"/>
          <w:sz w:val="24"/>
          <w:szCs w:val="24"/>
        </w:rPr>
        <w:t>We do not use techniques intended to single out and humiliate individual children.</w:t>
      </w:r>
    </w:p>
    <w:p w14:paraId="0F64C00E" w14:textId="77777777" w:rsidR="00304524" w:rsidRPr="000D16B6" w:rsidRDefault="00304524" w:rsidP="000D16B6">
      <w:pPr>
        <w:pStyle w:val="ListParagraph"/>
        <w:numPr>
          <w:ilvl w:val="0"/>
          <w:numId w:val="17"/>
        </w:numPr>
        <w:spacing w:after="0" w:line="240" w:lineRule="auto"/>
        <w:ind w:left="360"/>
        <w:rPr>
          <w:rFonts w:ascii="Calibri" w:eastAsia="Calibri" w:hAnsi="Calibri" w:cs="Calibri"/>
          <w:sz w:val="24"/>
          <w:szCs w:val="24"/>
        </w:rPr>
      </w:pPr>
      <w:r w:rsidRPr="000D16B6">
        <w:rPr>
          <w:rFonts w:ascii="Calibri" w:eastAsia="Calibri" w:hAnsi="Calibri" w:cs="Calibri"/>
          <w:sz w:val="24"/>
          <w:szCs w:val="24"/>
        </w:rPr>
        <w:t>We</w:t>
      </w:r>
      <w:r w:rsidR="00F86A29" w:rsidRPr="000D16B6">
        <w:rPr>
          <w:rFonts w:ascii="Calibri" w:eastAsia="Calibri" w:hAnsi="Calibri" w:cs="Calibri"/>
          <w:color w:val="FF0000"/>
          <w:sz w:val="24"/>
          <w:szCs w:val="24"/>
        </w:rPr>
        <w:t xml:space="preserve"> </w:t>
      </w:r>
      <w:r w:rsidR="00F86A29" w:rsidRPr="000D16B6">
        <w:rPr>
          <w:rFonts w:ascii="Calibri" w:eastAsia="Calibri" w:hAnsi="Calibri" w:cs="Calibri"/>
          <w:sz w:val="24"/>
          <w:szCs w:val="24"/>
        </w:rPr>
        <w:t>only</w:t>
      </w:r>
      <w:r w:rsidRPr="000D16B6">
        <w:rPr>
          <w:rFonts w:ascii="Calibri" w:eastAsia="Calibri" w:hAnsi="Calibri" w:cs="Calibri"/>
          <w:sz w:val="24"/>
          <w:szCs w:val="24"/>
        </w:rPr>
        <w:t xml:space="preserve"> use physical </w:t>
      </w:r>
      <w:r w:rsidR="00F86A29" w:rsidRPr="000D16B6">
        <w:rPr>
          <w:rFonts w:ascii="Calibri" w:eastAsia="Calibri" w:hAnsi="Calibri" w:cs="Calibri"/>
          <w:sz w:val="24"/>
          <w:szCs w:val="24"/>
        </w:rPr>
        <w:t>restraint, such as holding,</w:t>
      </w:r>
      <w:r w:rsidRPr="000D16B6">
        <w:rPr>
          <w:rFonts w:ascii="Calibri" w:eastAsia="Calibri" w:hAnsi="Calibri" w:cs="Calibri"/>
          <w:sz w:val="24"/>
          <w:szCs w:val="24"/>
        </w:rPr>
        <w:t xml:space="preserve"> to prevent physical injury to children or adults and/or serious damage to property.</w:t>
      </w:r>
      <w:r w:rsidR="00851551" w:rsidRPr="000D16B6">
        <w:rPr>
          <w:rFonts w:cstheme="minorHAnsi"/>
          <w:sz w:val="24"/>
          <w:szCs w:val="24"/>
        </w:rPr>
        <w:t xml:space="preserve">  In the unlikely event of physical intervention being required we record the incident on a ‘physical intervention form,’ which is then filed in the safeguarding folder.  </w:t>
      </w:r>
      <w:r w:rsidRPr="000D16B6">
        <w:rPr>
          <w:rFonts w:ascii="Calibri" w:eastAsia="Calibri" w:hAnsi="Calibri" w:cs="Calibri"/>
          <w:sz w:val="24"/>
          <w:szCs w:val="24"/>
        </w:rPr>
        <w:t>The child’s parent is informed on the same day.</w:t>
      </w:r>
    </w:p>
    <w:p w14:paraId="27288E83" w14:textId="77777777" w:rsidR="00304524" w:rsidRPr="00A77F84" w:rsidRDefault="00304524" w:rsidP="00A77F84">
      <w:pPr>
        <w:pStyle w:val="ListParagraph"/>
        <w:numPr>
          <w:ilvl w:val="0"/>
          <w:numId w:val="17"/>
        </w:numPr>
        <w:spacing w:after="0" w:line="240" w:lineRule="auto"/>
        <w:ind w:left="360"/>
        <w:rPr>
          <w:rFonts w:ascii="Calibri" w:eastAsia="Calibri" w:hAnsi="Calibri" w:cs="Calibri"/>
          <w:sz w:val="24"/>
          <w:szCs w:val="24"/>
        </w:rPr>
      </w:pPr>
      <w:r w:rsidRPr="00A77F84">
        <w:rPr>
          <w:rFonts w:ascii="Calibri" w:eastAsia="Calibri" w:hAnsi="Calibri" w:cs="Calibri"/>
          <w:sz w:val="24"/>
          <w:szCs w:val="24"/>
        </w:rPr>
        <w:t>In cases of serious misbehaviour, such as racial or other abuse, we make clear immediately the unacceptability of the behaviour and attitudes, by means of explanations rather than personal blame.</w:t>
      </w:r>
    </w:p>
    <w:p w14:paraId="59EFFE9F" w14:textId="77777777" w:rsidR="00B02794" w:rsidRPr="00707ADB" w:rsidRDefault="00304524" w:rsidP="00707ADB">
      <w:pPr>
        <w:pStyle w:val="ListParagraph"/>
        <w:numPr>
          <w:ilvl w:val="0"/>
          <w:numId w:val="17"/>
        </w:numPr>
        <w:spacing w:after="0" w:line="240" w:lineRule="auto"/>
        <w:ind w:left="360"/>
        <w:rPr>
          <w:rFonts w:cstheme="minorHAnsi"/>
          <w:sz w:val="24"/>
          <w:szCs w:val="24"/>
        </w:rPr>
      </w:pPr>
      <w:r w:rsidRPr="00707ADB">
        <w:rPr>
          <w:rFonts w:ascii="Calibri" w:eastAsia="Calibri" w:hAnsi="Calibri" w:cs="Calibri"/>
          <w:sz w:val="24"/>
          <w:szCs w:val="24"/>
        </w:rPr>
        <w:t xml:space="preserve">We do not shout or raise our voices in a threatening way to respond to children's </w:t>
      </w:r>
      <w:r w:rsidR="00C62201" w:rsidRPr="00707ADB">
        <w:rPr>
          <w:rFonts w:ascii="Calibri" w:eastAsia="Calibri" w:hAnsi="Calibri" w:cs="Calibri"/>
          <w:sz w:val="24"/>
          <w:szCs w:val="24"/>
        </w:rPr>
        <w:t>challenging</w:t>
      </w:r>
      <w:r w:rsidRPr="00707ADB">
        <w:rPr>
          <w:rFonts w:ascii="Calibri" w:eastAsia="Calibri" w:hAnsi="Calibri" w:cs="Calibri"/>
          <w:sz w:val="24"/>
          <w:szCs w:val="24"/>
        </w:rPr>
        <w:t xml:space="preserve"> behaviour.</w:t>
      </w:r>
      <w:r w:rsidR="00B02794" w:rsidRPr="00707ADB">
        <w:rPr>
          <w:rFonts w:ascii="Calibri" w:eastAsia="Calibri" w:hAnsi="Calibri" w:cs="Calibri"/>
          <w:sz w:val="24"/>
          <w:szCs w:val="24"/>
        </w:rPr>
        <w:t xml:space="preserve"> </w:t>
      </w:r>
    </w:p>
    <w:p w14:paraId="6707FB17" w14:textId="77777777" w:rsidR="00851551" w:rsidRPr="00707ADB" w:rsidRDefault="00851551" w:rsidP="00707ADB">
      <w:pPr>
        <w:pStyle w:val="ListParagraph"/>
        <w:numPr>
          <w:ilvl w:val="0"/>
          <w:numId w:val="17"/>
        </w:numPr>
        <w:spacing w:after="0" w:line="240" w:lineRule="auto"/>
        <w:ind w:left="360"/>
        <w:rPr>
          <w:rFonts w:cstheme="minorHAnsi"/>
          <w:sz w:val="24"/>
          <w:szCs w:val="24"/>
        </w:rPr>
      </w:pPr>
      <w:r w:rsidRPr="00707ADB">
        <w:rPr>
          <w:rFonts w:cstheme="minorHAnsi"/>
          <w:sz w:val="24"/>
          <w:szCs w:val="24"/>
        </w:rPr>
        <w:t xml:space="preserve">If a member of staff finds the positive strategies and distraction techniques </w:t>
      </w:r>
      <w:r w:rsidR="008F18B5" w:rsidRPr="00707ADB">
        <w:rPr>
          <w:rFonts w:cstheme="minorHAnsi"/>
          <w:sz w:val="24"/>
          <w:szCs w:val="24"/>
        </w:rPr>
        <w:t>in</w:t>
      </w:r>
      <w:r w:rsidRPr="00707ADB">
        <w:rPr>
          <w:rFonts w:cstheme="minorHAnsi"/>
          <w:sz w:val="24"/>
          <w:szCs w:val="24"/>
        </w:rPr>
        <w:t>effective, they should r</w:t>
      </w:r>
      <w:r w:rsidR="00707ADB">
        <w:rPr>
          <w:rFonts w:cstheme="minorHAnsi"/>
          <w:sz w:val="24"/>
          <w:szCs w:val="24"/>
        </w:rPr>
        <w:t xml:space="preserve">efer the matter to the </w:t>
      </w:r>
      <w:r w:rsidR="00834E97">
        <w:rPr>
          <w:rFonts w:cstheme="minorHAnsi"/>
          <w:sz w:val="24"/>
          <w:szCs w:val="24"/>
        </w:rPr>
        <w:t>nursery’s</w:t>
      </w:r>
      <w:r w:rsidR="00755464" w:rsidRPr="00707ADB">
        <w:rPr>
          <w:rFonts w:cstheme="minorHAnsi"/>
          <w:sz w:val="24"/>
          <w:szCs w:val="24"/>
        </w:rPr>
        <w:t xml:space="preserve"> behaviour management officer or</w:t>
      </w:r>
      <w:r w:rsidRPr="00707ADB">
        <w:rPr>
          <w:rFonts w:cstheme="minorHAnsi"/>
          <w:sz w:val="24"/>
          <w:szCs w:val="24"/>
        </w:rPr>
        <w:t xml:space="preserve"> manager who will offer support and advice.</w:t>
      </w:r>
    </w:p>
    <w:p w14:paraId="38389FAF" w14:textId="77777777" w:rsidR="00B02794" w:rsidRPr="00707ADB" w:rsidRDefault="0080612C" w:rsidP="00707ADB">
      <w:pPr>
        <w:pStyle w:val="ListParagraph"/>
        <w:numPr>
          <w:ilvl w:val="0"/>
          <w:numId w:val="17"/>
        </w:numPr>
        <w:spacing w:after="0" w:line="240" w:lineRule="auto"/>
        <w:ind w:left="360"/>
        <w:rPr>
          <w:rFonts w:cstheme="minorHAnsi"/>
          <w:sz w:val="24"/>
          <w:szCs w:val="24"/>
        </w:rPr>
      </w:pPr>
      <w:r w:rsidRPr="00707ADB">
        <w:rPr>
          <w:rFonts w:cstheme="minorHAnsi"/>
          <w:sz w:val="24"/>
          <w:szCs w:val="24"/>
        </w:rPr>
        <w:t xml:space="preserve">Where </w:t>
      </w:r>
      <w:r w:rsidR="00C62201" w:rsidRPr="00707ADB">
        <w:rPr>
          <w:rFonts w:cstheme="minorHAnsi"/>
          <w:sz w:val="24"/>
          <w:szCs w:val="24"/>
        </w:rPr>
        <w:t>unacceptable</w:t>
      </w:r>
      <w:r w:rsidRPr="00707ADB">
        <w:rPr>
          <w:rFonts w:cstheme="minorHAnsi"/>
          <w:sz w:val="24"/>
          <w:szCs w:val="24"/>
        </w:rPr>
        <w:t xml:space="preserve"> behaviour reoccurs</w:t>
      </w:r>
      <w:r w:rsidR="00B02794" w:rsidRPr="00707ADB">
        <w:rPr>
          <w:rFonts w:cstheme="minorHAnsi"/>
          <w:sz w:val="24"/>
          <w:szCs w:val="24"/>
        </w:rPr>
        <w:t xml:space="preserve"> or techniques are not </w:t>
      </w:r>
      <w:r w:rsidR="00E81E3D" w:rsidRPr="00707ADB">
        <w:rPr>
          <w:rFonts w:cstheme="minorHAnsi"/>
          <w:sz w:val="24"/>
          <w:szCs w:val="24"/>
        </w:rPr>
        <w:t>effective,</w:t>
      </w:r>
      <w:r w:rsidRPr="00707ADB">
        <w:rPr>
          <w:rFonts w:cstheme="minorHAnsi"/>
          <w:sz w:val="24"/>
          <w:szCs w:val="24"/>
        </w:rPr>
        <w:t xml:space="preserve"> we contact the parents and work in partnership to resolve the issues</w:t>
      </w:r>
      <w:r w:rsidR="00B02794" w:rsidRPr="00707ADB">
        <w:rPr>
          <w:rFonts w:cstheme="minorHAnsi"/>
          <w:sz w:val="24"/>
          <w:szCs w:val="24"/>
        </w:rPr>
        <w:t>.  There is invariably a reason</w:t>
      </w:r>
      <w:r w:rsidRPr="00707ADB">
        <w:rPr>
          <w:rFonts w:cstheme="minorHAnsi"/>
          <w:sz w:val="24"/>
          <w:szCs w:val="24"/>
        </w:rPr>
        <w:t xml:space="preserve"> for a child showing </w:t>
      </w:r>
      <w:r w:rsidR="00164E74" w:rsidRPr="00707ADB">
        <w:rPr>
          <w:rFonts w:cstheme="minorHAnsi"/>
          <w:sz w:val="24"/>
          <w:szCs w:val="24"/>
        </w:rPr>
        <w:t>challenging</w:t>
      </w:r>
      <w:r w:rsidRPr="00707ADB">
        <w:rPr>
          <w:rFonts w:cstheme="minorHAnsi"/>
          <w:sz w:val="24"/>
          <w:szCs w:val="24"/>
        </w:rPr>
        <w:t xml:space="preserve"> behaviour and through partnership with the parent(s) we can find the cause to the child’s distress.  </w:t>
      </w:r>
    </w:p>
    <w:p w14:paraId="6F52DFDA" w14:textId="77777777" w:rsidR="00B733D3" w:rsidRPr="00707ADB" w:rsidRDefault="0080612C" w:rsidP="00707ADB">
      <w:pPr>
        <w:pStyle w:val="ListParagraph"/>
        <w:numPr>
          <w:ilvl w:val="0"/>
          <w:numId w:val="17"/>
        </w:numPr>
        <w:spacing w:after="0" w:line="240" w:lineRule="auto"/>
        <w:ind w:left="360"/>
        <w:rPr>
          <w:rFonts w:cstheme="minorHAnsi"/>
          <w:sz w:val="24"/>
          <w:szCs w:val="24"/>
        </w:rPr>
      </w:pPr>
      <w:r w:rsidRPr="00707ADB">
        <w:rPr>
          <w:rFonts w:cstheme="minorHAnsi"/>
          <w:sz w:val="24"/>
          <w:szCs w:val="24"/>
        </w:rPr>
        <w:t>W</w:t>
      </w:r>
      <w:r w:rsidR="00B02794" w:rsidRPr="00707ADB">
        <w:rPr>
          <w:rFonts w:cstheme="minorHAnsi"/>
          <w:sz w:val="24"/>
          <w:szCs w:val="24"/>
        </w:rPr>
        <w:t>h</w:t>
      </w:r>
      <w:r w:rsidRPr="00707ADB">
        <w:rPr>
          <w:rFonts w:cstheme="minorHAnsi"/>
          <w:sz w:val="24"/>
          <w:szCs w:val="24"/>
        </w:rPr>
        <w:t>e</w:t>
      </w:r>
      <w:r w:rsidR="00B02794" w:rsidRPr="00707ADB">
        <w:rPr>
          <w:rFonts w:cstheme="minorHAnsi"/>
          <w:sz w:val="24"/>
          <w:szCs w:val="24"/>
        </w:rPr>
        <w:t xml:space="preserve">n we have identified the reason for such </w:t>
      </w:r>
      <w:r w:rsidR="00E81E3D" w:rsidRPr="00707ADB">
        <w:rPr>
          <w:rFonts w:cstheme="minorHAnsi"/>
          <w:sz w:val="24"/>
          <w:szCs w:val="24"/>
        </w:rPr>
        <w:t>behaviour,</w:t>
      </w:r>
      <w:r w:rsidR="00B02794" w:rsidRPr="00707ADB">
        <w:rPr>
          <w:rFonts w:cstheme="minorHAnsi"/>
          <w:sz w:val="24"/>
          <w:szCs w:val="24"/>
        </w:rPr>
        <w:t xml:space="preserve"> we</w:t>
      </w:r>
      <w:r w:rsidRPr="00707ADB">
        <w:rPr>
          <w:rFonts w:cstheme="minorHAnsi"/>
          <w:sz w:val="24"/>
          <w:szCs w:val="24"/>
        </w:rPr>
        <w:t xml:space="preserve"> develop an action plan to monitor such behaviour.  Where required we would access outside agencies to support our work</w:t>
      </w:r>
      <w:r w:rsidR="00D53C07" w:rsidRPr="00707ADB">
        <w:rPr>
          <w:rFonts w:cstheme="minorHAnsi"/>
          <w:sz w:val="24"/>
          <w:szCs w:val="24"/>
        </w:rPr>
        <w:t xml:space="preserve"> and develop inclusive practice.</w:t>
      </w:r>
    </w:p>
    <w:p w14:paraId="5962A1E2" w14:textId="77777777" w:rsidR="00D53C07" w:rsidRPr="00707ADB" w:rsidRDefault="00D53C07" w:rsidP="00707ADB">
      <w:pPr>
        <w:pStyle w:val="ListParagraph"/>
        <w:numPr>
          <w:ilvl w:val="0"/>
          <w:numId w:val="17"/>
        </w:numPr>
        <w:spacing w:after="0" w:line="240" w:lineRule="auto"/>
        <w:ind w:left="360"/>
        <w:rPr>
          <w:rFonts w:cstheme="minorHAnsi"/>
          <w:sz w:val="24"/>
          <w:szCs w:val="24"/>
        </w:rPr>
      </w:pPr>
      <w:r w:rsidRPr="00707ADB">
        <w:rPr>
          <w:rFonts w:cstheme="minorHAnsi"/>
          <w:sz w:val="24"/>
          <w:szCs w:val="24"/>
        </w:rPr>
        <w:t>We use documents such as the Development Matters and Inclusion Development Programmes to support practice.</w:t>
      </w:r>
    </w:p>
    <w:p w14:paraId="37E94653" w14:textId="77777777" w:rsidR="00D53C07" w:rsidRPr="00707ADB" w:rsidRDefault="00D53C07" w:rsidP="00707ADB">
      <w:pPr>
        <w:pStyle w:val="ListParagraph"/>
        <w:numPr>
          <w:ilvl w:val="0"/>
          <w:numId w:val="17"/>
        </w:numPr>
        <w:spacing w:after="0" w:line="240" w:lineRule="auto"/>
        <w:ind w:left="360"/>
        <w:rPr>
          <w:rFonts w:cstheme="minorHAnsi"/>
          <w:sz w:val="24"/>
          <w:szCs w:val="24"/>
        </w:rPr>
      </w:pPr>
      <w:r w:rsidRPr="00707ADB">
        <w:rPr>
          <w:rFonts w:cstheme="minorHAnsi"/>
          <w:sz w:val="24"/>
          <w:szCs w:val="24"/>
        </w:rPr>
        <w:t xml:space="preserve">When children do not make expected levels of </w:t>
      </w:r>
      <w:r w:rsidR="00E81E3D" w:rsidRPr="00707ADB">
        <w:rPr>
          <w:rFonts w:cstheme="minorHAnsi"/>
          <w:sz w:val="24"/>
          <w:szCs w:val="24"/>
        </w:rPr>
        <w:t>progress,</w:t>
      </w:r>
      <w:r w:rsidRPr="00707ADB">
        <w:rPr>
          <w:rFonts w:cstheme="minorHAnsi"/>
          <w:sz w:val="24"/>
          <w:szCs w:val="24"/>
        </w:rPr>
        <w:t xml:space="preserve"> we follow the requirements w</w:t>
      </w:r>
      <w:r w:rsidR="00EB3AB2">
        <w:rPr>
          <w:rFonts w:cstheme="minorHAnsi"/>
          <w:sz w:val="24"/>
          <w:szCs w:val="24"/>
        </w:rPr>
        <w:t>ithin the SEND Code of Practice</w:t>
      </w:r>
      <w:r w:rsidRPr="00707ADB">
        <w:rPr>
          <w:rFonts w:cstheme="minorHAnsi"/>
          <w:sz w:val="24"/>
          <w:szCs w:val="24"/>
        </w:rPr>
        <w:t>.</w:t>
      </w:r>
    </w:p>
    <w:p w14:paraId="0B3BB539" w14:textId="77777777" w:rsidR="00D53C07" w:rsidRPr="00D53C07" w:rsidRDefault="00D53C07" w:rsidP="00D53C07">
      <w:pPr>
        <w:spacing w:after="0" w:line="240" w:lineRule="auto"/>
        <w:ind w:left="720"/>
        <w:rPr>
          <w:rFonts w:cstheme="minorHAnsi"/>
          <w:sz w:val="24"/>
          <w:szCs w:val="24"/>
        </w:rPr>
      </w:pPr>
    </w:p>
    <w:p w14:paraId="0CA401BC" w14:textId="77777777" w:rsidR="00707ADB" w:rsidRPr="00707ADB" w:rsidRDefault="00707ADB" w:rsidP="00A73A69">
      <w:pPr>
        <w:spacing w:after="0" w:line="240" w:lineRule="auto"/>
        <w:rPr>
          <w:rFonts w:ascii="Calibri" w:eastAsia="Calibri" w:hAnsi="Calibri" w:cs="Calibri"/>
          <w:b/>
          <w:sz w:val="24"/>
          <w:szCs w:val="24"/>
        </w:rPr>
      </w:pPr>
      <w:r w:rsidRPr="00707ADB">
        <w:rPr>
          <w:rFonts w:ascii="Calibri" w:eastAsia="Calibri" w:hAnsi="Calibri" w:cs="Calibri"/>
          <w:b/>
          <w:sz w:val="24"/>
          <w:szCs w:val="24"/>
        </w:rPr>
        <w:lastRenderedPageBreak/>
        <w:t>Managing feelings</w:t>
      </w:r>
    </w:p>
    <w:p w14:paraId="0AE33B5A" w14:textId="77777777" w:rsidR="00707ADB" w:rsidRDefault="00707ADB" w:rsidP="00A73A69">
      <w:pPr>
        <w:spacing w:after="0" w:line="240" w:lineRule="auto"/>
        <w:rPr>
          <w:rFonts w:ascii="Calibri" w:eastAsia="Calibri" w:hAnsi="Calibri" w:cs="Calibri"/>
          <w:sz w:val="24"/>
          <w:szCs w:val="24"/>
        </w:rPr>
      </w:pPr>
    </w:p>
    <w:p w14:paraId="4A68AC0F" w14:textId="77777777" w:rsidR="00985D96" w:rsidRPr="00875562" w:rsidRDefault="00EF472B" w:rsidP="00A73A69">
      <w:pPr>
        <w:spacing w:after="0" w:line="240" w:lineRule="auto"/>
        <w:rPr>
          <w:rFonts w:cstheme="minorHAnsi"/>
          <w:sz w:val="24"/>
          <w:szCs w:val="24"/>
        </w:rPr>
      </w:pPr>
      <w:r w:rsidRPr="00875562">
        <w:rPr>
          <w:rFonts w:ascii="Calibri" w:eastAsia="Calibri" w:hAnsi="Calibri" w:cs="Calibri"/>
          <w:sz w:val="24"/>
          <w:szCs w:val="24"/>
        </w:rPr>
        <w:t>Most children under the age of five will at some stage hurt or say something hurtful to another child, especially if their emotions are high at the time</w:t>
      </w:r>
      <w:r w:rsidR="00187B99" w:rsidRPr="00875562">
        <w:rPr>
          <w:rFonts w:cstheme="minorHAnsi"/>
          <w:sz w:val="24"/>
          <w:szCs w:val="24"/>
        </w:rPr>
        <w:t xml:space="preserve">.  </w:t>
      </w:r>
      <w:r w:rsidRPr="00875562">
        <w:rPr>
          <w:rFonts w:ascii="Calibri" w:eastAsia="Calibri" w:hAnsi="Calibri" w:cs="Calibri"/>
          <w:sz w:val="24"/>
          <w:szCs w:val="24"/>
        </w:rPr>
        <w:t>Fo</w:t>
      </w:r>
      <w:r w:rsidR="00EA7660">
        <w:rPr>
          <w:rFonts w:ascii="Calibri" w:eastAsia="Calibri" w:hAnsi="Calibri" w:cs="Calibri"/>
          <w:sz w:val="24"/>
          <w:szCs w:val="24"/>
        </w:rPr>
        <w:t>r children under five this</w:t>
      </w:r>
      <w:r w:rsidRPr="00875562">
        <w:rPr>
          <w:rFonts w:ascii="Calibri" w:eastAsia="Calibri" w:hAnsi="Calibri" w:cs="Calibri"/>
          <w:sz w:val="24"/>
          <w:szCs w:val="24"/>
        </w:rPr>
        <w:t xml:space="preserve"> behaviour is </w:t>
      </w:r>
      <w:r w:rsidR="00187B99" w:rsidRPr="00875562">
        <w:rPr>
          <w:rFonts w:cstheme="minorHAnsi"/>
          <w:sz w:val="24"/>
          <w:szCs w:val="24"/>
        </w:rPr>
        <w:t>momen</w:t>
      </w:r>
      <w:r w:rsidRPr="00875562">
        <w:rPr>
          <w:rFonts w:ascii="Calibri" w:eastAsia="Calibri" w:hAnsi="Calibri" w:cs="Calibri"/>
          <w:sz w:val="24"/>
          <w:szCs w:val="24"/>
        </w:rPr>
        <w:t>tary</w:t>
      </w:r>
      <w:r w:rsidR="00985D96" w:rsidRPr="00875562">
        <w:rPr>
          <w:rFonts w:cstheme="minorHAnsi"/>
          <w:sz w:val="24"/>
          <w:szCs w:val="24"/>
        </w:rPr>
        <w:t xml:space="preserve"> and</w:t>
      </w:r>
      <w:r w:rsidRPr="00875562">
        <w:rPr>
          <w:rFonts w:ascii="Calibri" w:eastAsia="Calibri" w:hAnsi="Calibri" w:cs="Calibri"/>
          <w:sz w:val="24"/>
          <w:szCs w:val="24"/>
        </w:rPr>
        <w:t xml:space="preserve"> spontaneous</w:t>
      </w:r>
      <w:r w:rsidR="00985D96" w:rsidRPr="00875562">
        <w:rPr>
          <w:rFonts w:cstheme="minorHAnsi"/>
          <w:sz w:val="24"/>
          <w:szCs w:val="24"/>
        </w:rPr>
        <w:t>.</w:t>
      </w:r>
    </w:p>
    <w:p w14:paraId="2C9D966A" w14:textId="77777777" w:rsidR="00985D96" w:rsidRPr="00875562" w:rsidRDefault="00985D96" w:rsidP="00A73A69">
      <w:pPr>
        <w:spacing w:after="0" w:line="240" w:lineRule="auto"/>
        <w:rPr>
          <w:rFonts w:cstheme="minorHAnsi"/>
          <w:sz w:val="24"/>
          <w:szCs w:val="24"/>
        </w:rPr>
      </w:pPr>
    </w:p>
    <w:p w14:paraId="34A0279E" w14:textId="77777777" w:rsidR="00985D96" w:rsidRPr="00875562" w:rsidRDefault="00985D96" w:rsidP="00A73A69">
      <w:pPr>
        <w:spacing w:after="0" w:line="240" w:lineRule="auto"/>
        <w:rPr>
          <w:rFonts w:cstheme="minorHAnsi"/>
          <w:sz w:val="24"/>
          <w:szCs w:val="24"/>
        </w:rPr>
      </w:pPr>
      <w:r w:rsidRPr="00875562">
        <w:rPr>
          <w:rFonts w:cstheme="minorHAnsi"/>
          <w:sz w:val="24"/>
          <w:szCs w:val="24"/>
        </w:rPr>
        <w:t>Managing</w:t>
      </w:r>
      <w:r w:rsidR="00EA7660">
        <w:rPr>
          <w:rFonts w:cstheme="minorHAnsi"/>
          <w:sz w:val="24"/>
          <w:szCs w:val="24"/>
        </w:rPr>
        <w:t xml:space="preserve"> feelings</w:t>
      </w:r>
      <w:r w:rsidRPr="00875562">
        <w:rPr>
          <w:rFonts w:cstheme="minorHAnsi"/>
          <w:sz w:val="24"/>
          <w:szCs w:val="24"/>
        </w:rPr>
        <w:t>:</w:t>
      </w:r>
    </w:p>
    <w:p w14:paraId="7F1C9A55" w14:textId="77777777" w:rsidR="00985D96" w:rsidRPr="00875562" w:rsidRDefault="00985D96" w:rsidP="00A73A69">
      <w:pPr>
        <w:spacing w:after="0" w:line="240" w:lineRule="auto"/>
        <w:rPr>
          <w:rFonts w:cstheme="minorHAnsi"/>
          <w:sz w:val="24"/>
          <w:szCs w:val="24"/>
        </w:rPr>
      </w:pPr>
    </w:p>
    <w:p w14:paraId="0759A917" w14:textId="77777777" w:rsidR="00EF472B" w:rsidRPr="00707ADB" w:rsidRDefault="001D5556" w:rsidP="00707ADB">
      <w:pPr>
        <w:pStyle w:val="ListParagraph"/>
        <w:numPr>
          <w:ilvl w:val="0"/>
          <w:numId w:val="21"/>
        </w:numPr>
        <w:spacing w:after="0" w:line="240" w:lineRule="auto"/>
        <w:ind w:left="360"/>
        <w:rPr>
          <w:rFonts w:ascii="Calibri" w:eastAsia="Calibri" w:hAnsi="Calibri" w:cs="Calibri"/>
          <w:sz w:val="24"/>
          <w:szCs w:val="24"/>
        </w:rPr>
      </w:pPr>
      <w:r w:rsidRPr="00707ADB">
        <w:rPr>
          <w:rFonts w:cstheme="minorHAnsi"/>
          <w:sz w:val="24"/>
          <w:szCs w:val="24"/>
        </w:rPr>
        <w:t xml:space="preserve">In some </w:t>
      </w:r>
      <w:r w:rsidR="009B1FF4" w:rsidRPr="00707ADB">
        <w:rPr>
          <w:rFonts w:cstheme="minorHAnsi"/>
          <w:sz w:val="24"/>
          <w:szCs w:val="24"/>
        </w:rPr>
        <w:t>situations,</w:t>
      </w:r>
      <w:r w:rsidRPr="00707ADB">
        <w:rPr>
          <w:rFonts w:cstheme="minorHAnsi"/>
          <w:sz w:val="24"/>
          <w:szCs w:val="24"/>
        </w:rPr>
        <w:t xml:space="preserve"> children’s feelings overwhelm them and they find it difficult to man</w:t>
      </w:r>
      <w:r w:rsidR="00985D96" w:rsidRPr="00707ADB">
        <w:rPr>
          <w:rFonts w:cstheme="minorHAnsi"/>
          <w:sz w:val="24"/>
          <w:szCs w:val="24"/>
        </w:rPr>
        <w:t>a</w:t>
      </w:r>
      <w:r w:rsidRPr="00707ADB">
        <w:rPr>
          <w:rFonts w:cstheme="minorHAnsi"/>
          <w:sz w:val="24"/>
          <w:szCs w:val="24"/>
        </w:rPr>
        <w:t xml:space="preserve">ge them and consequently </w:t>
      </w:r>
      <w:r w:rsidR="00EF472B" w:rsidRPr="00707ADB">
        <w:rPr>
          <w:rFonts w:ascii="Calibri" w:eastAsia="Calibri" w:hAnsi="Calibri" w:cs="Calibri"/>
          <w:sz w:val="24"/>
          <w:szCs w:val="24"/>
        </w:rPr>
        <w:t xml:space="preserve">behave in </w:t>
      </w:r>
      <w:r w:rsidRPr="00707ADB">
        <w:rPr>
          <w:rFonts w:cstheme="minorHAnsi"/>
          <w:sz w:val="24"/>
          <w:szCs w:val="24"/>
        </w:rPr>
        <w:t>a</w:t>
      </w:r>
      <w:r w:rsidR="00B733D3" w:rsidRPr="00707ADB">
        <w:rPr>
          <w:rFonts w:cstheme="minorHAnsi"/>
          <w:sz w:val="24"/>
          <w:szCs w:val="24"/>
        </w:rPr>
        <w:t>n</w:t>
      </w:r>
      <w:r w:rsidRPr="00707ADB">
        <w:rPr>
          <w:rFonts w:cstheme="minorHAnsi"/>
          <w:sz w:val="24"/>
          <w:szCs w:val="24"/>
        </w:rPr>
        <w:t xml:space="preserve"> </w:t>
      </w:r>
      <w:r w:rsidR="00EA7660" w:rsidRPr="00707ADB">
        <w:rPr>
          <w:rFonts w:ascii="Calibri" w:eastAsia="Calibri" w:hAnsi="Calibri" w:cs="Calibri"/>
          <w:sz w:val="24"/>
          <w:szCs w:val="24"/>
        </w:rPr>
        <w:t>unacceptable</w:t>
      </w:r>
      <w:r w:rsidR="00EF472B" w:rsidRPr="00707ADB">
        <w:rPr>
          <w:rFonts w:ascii="Calibri" w:eastAsia="Calibri" w:hAnsi="Calibri" w:cs="Calibri"/>
          <w:sz w:val="24"/>
          <w:szCs w:val="24"/>
        </w:rPr>
        <w:t xml:space="preserve"> way towards </w:t>
      </w:r>
      <w:r w:rsidRPr="00707ADB">
        <w:rPr>
          <w:rFonts w:cstheme="minorHAnsi"/>
          <w:sz w:val="24"/>
          <w:szCs w:val="24"/>
        </w:rPr>
        <w:t>their peer(s).</w:t>
      </w:r>
    </w:p>
    <w:p w14:paraId="15B894BA" w14:textId="77777777" w:rsidR="001D5556" w:rsidRPr="00707ADB" w:rsidRDefault="00EF472B" w:rsidP="00707ADB">
      <w:pPr>
        <w:pStyle w:val="ListParagraph"/>
        <w:numPr>
          <w:ilvl w:val="0"/>
          <w:numId w:val="21"/>
        </w:numPr>
        <w:spacing w:after="0" w:line="240" w:lineRule="auto"/>
        <w:ind w:left="360"/>
        <w:rPr>
          <w:rFonts w:cstheme="minorHAnsi"/>
          <w:sz w:val="24"/>
          <w:szCs w:val="24"/>
        </w:rPr>
      </w:pPr>
      <w:r w:rsidRPr="00707ADB">
        <w:rPr>
          <w:rFonts w:ascii="Calibri" w:eastAsia="Calibri" w:hAnsi="Calibri" w:cs="Calibri"/>
          <w:sz w:val="24"/>
          <w:szCs w:val="24"/>
        </w:rPr>
        <w:t xml:space="preserve">We help them manage these </w:t>
      </w:r>
      <w:r w:rsidR="001D5556" w:rsidRPr="00707ADB">
        <w:rPr>
          <w:rFonts w:cstheme="minorHAnsi"/>
          <w:sz w:val="24"/>
          <w:szCs w:val="24"/>
        </w:rPr>
        <w:t xml:space="preserve">intense </w:t>
      </w:r>
      <w:r w:rsidRPr="00707ADB">
        <w:rPr>
          <w:rFonts w:ascii="Calibri" w:eastAsia="Calibri" w:hAnsi="Calibri" w:cs="Calibri"/>
          <w:sz w:val="24"/>
          <w:szCs w:val="24"/>
        </w:rPr>
        <w:t>feelings</w:t>
      </w:r>
      <w:r w:rsidR="001D5556" w:rsidRPr="00707ADB">
        <w:rPr>
          <w:rFonts w:cstheme="minorHAnsi"/>
          <w:sz w:val="24"/>
          <w:szCs w:val="24"/>
        </w:rPr>
        <w:t xml:space="preserve"> as they initially find it difficult to </w:t>
      </w:r>
      <w:r w:rsidRPr="00707ADB">
        <w:rPr>
          <w:rFonts w:ascii="Calibri" w:eastAsia="Calibri" w:hAnsi="Calibri" w:cs="Calibri"/>
          <w:sz w:val="24"/>
          <w:szCs w:val="24"/>
        </w:rPr>
        <w:t xml:space="preserve">do this for </w:t>
      </w:r>
      <w:r w:rsidR="00985D96" w:rsidRPr="00707ADB">
        <w:rPr>
          <w:rFonts w:cstheme="minorHAnsi"/>
          <w:sz w:val="24"/>
          <w:szCs w:val="24"/>
        </w:rPr>
        <w:t>themselves</w:t>
      </w:r>
      <w:r w:rsidR="00C62201" w:rsidRPr="00707ADB">
        <w:rPr>
          <w:rFonts w:cstheme="minorHAnsi"/>
          <w:sz w:val="24"/>
          <w:szCs w:val="24"/>
        </w:rPr>
        <w:t>,</w:t>
      </w:r>
      <w:r w:rsidR="00985D96" w:rsidRPr="00707ADB">
        <w:rPr>
          <w:rFonts w:cstheme="minorHAnsi"/>
          <w:sz w:val="24"/>
          <w:szCs w:val="24"/>
        </w:rPr>
        <w:t xml:space="preserve"> as it </w:t>
      </w:r>
      <w:r w:rsidR="001D5556" w:rsidRPr="00707ADB">
        <w:rPr>
          <w:rFonts w:cstheme="minorHAnsi"/>
          <w:sz w:val="24"/>
          <w:szCs w:val="24"/>
        </w:rPr>
        <w:t>takes time</w:t>
      </w:r>
      <w:r w:rsidR="00985D96" w:rsidRPr="00707ADB">
        <w:rPr>
          <w:rFonts w:cstheme="minorHAnsi"/>
          <w:sz w:val="24"/>
          <w:szCs w:val="24"/>
        </w:rPr>
        <w:t xml:space="preserve"> for a child</w:t>
      </w:r>
      <w:r w:rsidR="001D5556" w:rsidRPr="00707ADB">
        <w:rPr>
          <w:rFonts w:cstheme="minorHAnsi"/>
          <w:sz w:val="24"/>
          <w:szCs w:val="24"/>
        </w:rPr>
        <w:t xml:space="preserve"> to </w:t>
      </w:r>
      <w:r w:rsidRPr="00707ADB">
        <w:rPr>
          <w:rFonts w:ascii="Calibri" w:eastAsia="Calibri" w:hAnsi="Calibri" w:cs="Calibri"/>
          <w:sz w:val="24"/>
          <w:szCs w:val="24"/>
        </w:rPr>
        <w:t>self-manage intense emotions</w:t>
      </w:r>
      <w:r w:rsidR="00985D96" w:rsidRPr="00707ADB">
        <w:rPr>
          <w:rFonts w:cstheme="minorHAnsi"/>
          <w:sz w:val="24"/>
          <w:szCs w:val="24"/>
        </w:rPr>
        <w:t>.</w:t>
      </w:r>
    </w:p>
    <w:p w14:paraId="652E4DFA" w14:textId="77777777" w:rsidR="00985D96" w:rsidRPr="00707ADB" w:rsidRDefault="001D5556" w:rsidP="00707ADB">
      <w:pPr>
        <w:pStyle w:val="ListParagraph"/>
        <w:numPr>
          <w:ilvl w:val="0"/>
          <w:numId w:val="21"/>
        </w:numPr>
        <w:spacing w:after="0" w:line="240" w:lineRule="auto"/>
        <w:ind w:left="360"/>
        <w:rPr>
          <w:rFonts w:cstheme="minorHAnsi"/>
          <w:sz w:val="24"/>
          <w:szCs w:val="24"/>
        </w:rPr>
      </w:pPr>
      <w:r w:rsidRPr="00707ADB">
        <w:rPr>
          <w:rFonts w:cstheme="minorHAnsi"/>
          <w:sz w:val="24"/>
          <w:szCs w:val="24"/>
        </w:rPr>
        <w:t>W</w:t>
      </w:r>
      <w:r w:rsidR="00EF472B" w:rsidRPr="00707ADB">
        <w:rPr>
          <w:rFonts w:ascii="Calibri" w:eastAsia="Calibri" w:hAnsi="Calibri" w:cs="Calibri"/>
          <w:sz w:val="24"/>
          <w:szCs w:val="24"/>
        </w:rPr>
        <w:t>e help</w:t>
      </w:r>
      <w:r w:rsidRPr="00707ADB">
        <w:rPr>
          <w:rFonts w:cstheme="minorHAnsi"/>
          <w:sz w:val="24"/>
          <w:szCs w:val="24"/>
        </w:rPr>
        <w:t xml:space="preserve"> our children by</w:t>
      </w:r>
      <w:r w:rsidR="00EF472B" w:rsidRPr="00707ADB">
        <w:rPr>
          <w:rFonts w:ascii="Calibri" w:eastAsia="Calibri" w:hAnsi="Calibri" w:cs="Calibri"/>
          <w:sz w:val="24"/>
          <w:szCs w:val="24"/>
        </w:rPr>
        <w:t xml:space="preserve"> offering support, calming the child who is angry as well as the one who has been hurt by the behaviour. </w:t>
      </w:r>
    </w:p>
    <w:p w14:paraId="3C7268AE" w14:textId="77777777" w:rsidR="00820D2A" w:rsidRPr="00707ADB" w:rsidRDefault="001D5556" w:rsidP="00707ADB">
      <w:pPr>
        <w:pStyle w:val="ListParagraph"/>
        <w:numPr>
          <w:ilvl w:val="0"/>
          <w:numId w:val="21"/>
        </w:numPr>
        <w:spacing w:after="0" w:line="240" w:lineRule="auto"/>
        <w:ind w:left="360"/>
        <w:rPr>
          <w:rFonts w:cstheme="minorHAnsi"/>
          <w:sz w:val="24"/>
          <w:szCs w:val="24"/>
        </w:rPr>
      </w:pPr>
      <w:r w:rsidRPr="00707ADB">
        <w:rPr>
          <w:rFonts w:cstheme="minorHAnsi"/>
          <w:sz w:val="24"/>
          <w:szCs w:val="24"/>
        </w:rPr>
        <w:t xml:space="preserve">We comfort children </w:t>
      </w:r>
      <w:r w:rsidR="00EF472B" w:rsidRPr="00707ADB">
        <w:rPr>
          <w:rFonts w:ascii="Calibri" w:eastAsia="Calibri" w:hAnsi="Calibri" w:cs="Calibri"/>
          <w:sz w:val="24"/>
          <w:szCs w:val="24"/>
        </w:rPr>
        <w:t>to calm them</w:t>
      </w:r>
      <w:r w:rsidR="00277C5B" w:rsidRPr="00707ADB">
        <w:rPr>
          <w:rFonts w:ascii="Calibri" w:eastAsia="Calibri" w:hAnsi="Calibri" w:cs="Calibri"/>
          <w:sz w:val="24"/>
          <w:szCs w:val="24"/>
        </w:rPr>
        <w:t>,</w:t>
      </w:r>
      <w:r w:rsidR="00EF472B" w:rsidRPr="00707ADB">
        <w:rPr>
          <w:rFonts w:ascii="Calibri" w:eastAsia="Calibri" w:hAnsi="Calibri" w:cs="Calibri"/>
          <w:sz w:val="24"/>
          <w:szCs w:val="24"/>
        </w:rPr>
        <w:t xml:space="preserve"> through holding and cuddling</w:t>
      </w:r>
      <w:r w:rsidR="008F18B5" w:rsidRPr="00707ADB">
        <w:rPr>
          <w:rFonts w:cstheme="minorHAnsi"/>
          <w:sz w:val="24"/>
          <w:szCs w:val="24"/>
        </w:rPr>
        <w:t xml:space="preserve"> until their intense</w:t>
      </w:r>
      <w:r w:rsidRPr="00707ADB">
        <w:rPr>
          <w:rFonts w:cstheme="minorHAnsi"/>
          <w:sz w:val="24"/>
          <w:szCs w:val="24"/>
        </w:rPr>
        <w:t xml:space="preserve"> emotions pass</w:t>
      </w:r>
      <w:r w:rsidR="00820D2A" w:rsidRPr="00707ADB">
        <w:rPr>
          <w:rFonts w:cstheme="minorHAnsi"/>
          <w:sz w:val="24"/>
          <w:szCs w:val="24"/>
        </w:rPr>
        <w:t>.</w:t>
      </w:r>
    </w:p>
    <w:p w14:paraId="0C26B487" w14:textId="77777777" w:rsidR="00EF472B" w:rsidRPr="00707ADB" w:rsidRDefault="00820D2A" w:rsidP="00707ADB">
      <w:pPr>
        <w:pStyle w:val="ListParagraph"/>
        <w:numPr>
          <w:ilvl w:val="0"/>
          <w:numId w:val="21"/>
        </w:numPr>
        <w:spacing w:after="0" w:line="240" w:lineRule="auto"/>
        <w:ind w:left="360"/>
        <w:rPr>
          <w:rFonts w:ascii="Calibri" w:eastAsia="Calibri" w:hAnsi="Calibri" w:cs="Calibri"/>
          <w:sz w:val="24"/>
          <w:szCs w:val="24"/>
        </w:rPr>
      </w:pPr>
      <w:r w:rsidRPr="00707ADB">
        <w:rPr>
          <w:rFonts w:cstheme="minorHAnsi"/>
          <w:sz w:val="24"/>
          <w:szCs w:val="24"/>
        </w:rPr>
        <w:t xml:space="preserve">We </w:t>
      </w:r>
      <w:r w:rsidR="00EF472B" w:rsidRPr="00707ADB">
        <w:rPr>
          <w:rFonts w:ascii="Calibri" w:eastAsia="Calibri" w:hAnsi="Calibri" w:cs="Calibri"/>
          <w:sz w:val="24"/>
          <w:szCs w:val="24"/>
        </w:rPr>
        <w:t xml:space="preserve">offer them an explanation and discuss the incident with them </w:t>
      </w:r>
      <w:r w:rsidR="004C19BB" w:rsidRPr="00707ADB">
        <w:rPr>
          <w:rFonts w:ascii="Calibri" w:eastAsia="Calibri" w:hAnsi="Calibri" w:cs="Calibri"/>
          <w:sz w:val="24"/>
          <w:szCs w:val="24"/>
        </w:rPr>
        <w:t>taking into consideration their age and stage of development and</w:t>
      </w:r>
      <w:r w:rsidR="00EF472B" w:rsidRPr="00707ADB">
        <w:rPr>
          <w:rFonts w:ascii="Calibri" w:eastAsia="Calibri" w:hAnsi="Calibri" w:cs="Calibri"/>
          <w:sz w:val="24"/>
          <w:szCs w:val="24"/>
        </w:rPr>
        <w:t xml:space="preserve"> level of understanding.</w:t>
      </w:r>
    </w:p>
    <w:p w14:paraId="43E8664D" w14:textId="77777777" w:rsidR="00985D96" w:rsidRPr="00707ADB" w:rsidRDefault="00985D96" w:rsidP="00707ADB">
      <w:pPr>
        <w:pStyle w:val="ListParagraph"/>
        <w:numPr>
          <w:ilvl w:val="0"/>
          <w:numId w:val="21"/>
        </w:numPr>
        <w:spacing w:after="0" w:line="240" w:lineRule="auto"/>
        <w:ind w:left="360"/>
        <w:rPr>
          <w:rFonts w:ascii="Calibri" w:eastAsia="Calibri" w:hAnsi="Calibri" w:cs="Calibri"/>
          <w:sz w:val="24"/>
          <w:szCs w:val="24"/>
        </w:rPr>
      </w:pPr>
      <w:r w:rsidRPr="00707ADB">
        <w:rPr>
          <w:rFonts w:ascii="Calibri" w:eastAsia="Calibri" w:hAnsi="Calibri" w:cs="Calibri"/>
          <w:sz w:val="24"/>
          <w:szCs w:val="24"/>
        </w:rPr>
        <w:t>We do not engage in punitive re</w:t>
      </w:r>
      <w:r w:rsidRPr="00707ADB">
        <w:rPr>
          <w:rFonts w:cstheme="minorHAnsi"/>
          <w:sz w:val="24"/>
          <w:szCs w:val="24"/>
        </w:rPr>
        <w:t xml:space="preserve">sponses to a young child’s </w:t>
      </w:r>
      <w:r w:rsidR="008F18B5" w:rsidRPr="00707ADB">
        <w:rPr>
          <w:rFonts w:cstheme="minorHAnsi"/>
          <w:sz w:val="24"/>
          <w:szCs w:val="24"/>
        </w:rPr>
        <w:t>hurtful behaviour</w:t>
      </w:r>
      <w:r w:rsidRPr="00707ADB">
        <w:rPr>
          <w:rFonts w:ascii="Calibri" w:eastAsia="Calibri" w:hAnsi="Calibri" w:cs="Calibri"/>
          <w:sz w:val="24"/>
          <w:szCs w:val="24"/>
        </w:rPr>
        <w:t>.</w:t>
      </w:r>
    </w:p>
    <w:p w14:paraId="45A967D9" w14:textId="77777777" w:rsidR="00EF472B" w:rsidRPr="00707ADB" w:rsidRDefault="00EF472B" w:rsidP="00707ADB">
      <w:pPr>
        <w:pStyle w:val="ListParagraph"/>
        <w:numPr>
          <w:ilvl w:val="0"/>
          <w:numId w:val="21"/>
        </w:numPr>
        <w:spacing w:after="0" w:line="240" w:lineRule="auto"/>
        <w:ind w:left="360"/>
        <w:rPr>
          <w:rFonts w:ascii="Calibri" w:eastAsia="Calibri" w:hAnsi="Calibri" w:cs="Calibri"/>
          <w:sz w:val="24"/>
          <w:szCs w:val="24"/>
        </w:rPr>
      </w:pPr>
      <w:r w:rsidRPr="00707ADB">
        <w:rPr>
          <w:rFonts w:ascii="Calibri" w:eastAsia="Calibri" w:hAnsi="Calibri" w:cs="Calibri"/>
          <w:sz w:val="24"/>
          <w:szCs w:val="24"/>
        </w:rPr>
        <w:t>We recognise that young children require help in understanding the range of feelings they experience. We help children recognise their feelings by</w:t>
      </w:r>
      <w:r w:rsidR="00820D2A" w:rsidRPr="00707ADB">
        <w:rPr>
          <w:rFonts w:cstheme="minorHAnsi"/>
          <w:sz w:val="24"/>
          <w:szCs w:val="24"/>
        </w:rPr>
        <w:t xml:space="preserve"> talking about how they felt, why they felt the way they did and a possible solution.</w:t>
      </w:r>
    </w:p>
    <w:p w14:paraId="0F01BB70" w14:textId="77777777" w:rsidR="00820D2A" w:rsidRPr="00707ADB" w:rsidRDefault="00EF472B" w:rsidP="00707ADB">
      <w:pPr>
        <w:pStyle w:val="ListParagraph"/>
        <w:numPr>
          <w:ilvl w:val="0"/>
          <w:numId w:val="21"/>
        </w:numPr>
        <w:spacing w:after="0" w:line="240" w:lineRule="auto"/>
        <w:ind w:left="360"/>
        <w:rPr>
          <w:rFonts w:cstheme="minorHAnsi"/>
          <w:sz w:val="24"/>
          <w:szCs w:val="24"/>
        </w:rPr>
      </w:pPr>
      <w:r w:rsidRPr="00707ADB">
        <w:rPr>
          <w:rFonts w:ascii="Calibri" w:eastAsia="Calibri" w:hAnsi="Calibri" w:cs="Calibri"/>
          <w:sz w:val="24"/>
          <w:szCs w:val="24"/>
        </w:rPr>
        <w:t xml:space="preserve">We help young children learn to empathise with others, understanding that they have feelings too and that their actions impact on others’ feelings. </w:t>
      </w:r>
    </w:p>
    <w:p w14:paraId="508075BA" w14:textId="77777777" w:rsidR="00EF472B" w:rsidRPr="00707ADB" w:rsidRDefault="00EF472B" w:rsidP="00707ADB">
      <w:pPr>
        <w:pStyle w:val="ListParagraph"/>
        <w:numPr>
          <w:ilvl w:val="0"/>
          <w:numId w:val="21"/>
        </w:numPr>
        <w:spacing w:after="0" w:line="240" w:lineRule="auto"/>
        <w:ind w:left="360"/>
        <w:rPr>
          <w:rFonts w:ascii="Calibri" w:eastAsia="Calibri" w:hAnsi="Calibri" w:cs="Calibri"/>
          <w:sz w:val="24"/>
          <w:szCs w:val="24"/>
        </w:rPr>
      </w:pPr>
      <w:r w:rsidRPr="00707ADB">
        <w:rPr>
          <w:rFonts w:ascii="Calibri" w:eastAsia="Calibri" w:hAnsi="Calibri" w:cs="Calibri"/>
          <w:sz w:val="24"/>
          <w:szCs w:val="24"/>
        </w:rPr>
        <w:t xml:space="preserve">We are aware that the same problem may happen over and over before skills such as sharing and turn-taking develop. </w:t>
      </w:r>
      <w:r w:rsidR="00820D2A" w:rsidRPr="00707ADB">
        <w:rPr>
          <w:rFonts w:cstheme="minorHAnsi"/>
          <w:sz w:val="24"/>
          <w:szCs w:val="24"/>
        </w:rPr>
        <w:t xml:space="preserve">We support this development through providing </w:t>
      </w:r>
      <w:r w:rsidRPr="00707ADB">
        <w:rPr>
          <w:rFonts w:ascii="Calibri" w:eastAsia="Calibri" w:hAnsi="Calibri" w:cs="Calibri"/>
          <w:sz w:val="24"/>
          <w:szCs w:val="24"/>
        </w:rPr>
        <w:t>repeated ex</w:t>
      </w:r>
      <w:r w:rsidR="00277C5B" w:rsidRPr="00707ADB">
        <w:rPr>
          <w:rFonts w:ascii="Calibri" w:eastAsia="Calibri" w:hAnsi="Calibri" w:cs="Calibri"/>
          <w:sz w:val="24"/>
          <w:szCs w:val="24"/>
        </w:rPr>
        <w:t xml:space="preserve">periences with problem solving, through adults demonstrating these skills </w:t>
      </w:r>
      <w:r w:rsidRPr="00707ADB">
        <w:rPr>
          <w:rFonts w:ascii="Calibri" w:eastAsia="Calibri" w:hAnsi="Calibri" w:cs="Calibri"/>
          <w:sz w:val="24"/>
          <w:szCs w:val="24"/>
        </w:rPr>
        <w:t>and</w:t>
      </w:r>
      <w:r w:rsidR="00277C5B" w:rsidRPr="00707ADB">
        <w:rPr>
          <w:rFonts w:ascii="Calibri" w:eastAsia="Calibri" w:hAnsi="Calibri" w:cs="Calibri"/>
          <w:sz w:val="24"/>
          <w:szCs w:val="24"/>
        </w:rPr>
        <w:t xml:space="preserve"> through providing</w:t>
      </w:r>
      <w:r w:rsidRPr="00707ADB">
        <w:rPr>
          <w:rFonts w:ascii="Calibri" w:eastAsia="Calibri" w:hAnsi="Calibri" w:cs="Calibri"/>
          <w:sz w:val="24"/>
          <w:szCs w:val="24"/>
        </w:rPr>
        <w:t xml:space="preserve"> clear boundaries.</w:t>
      </w:r>
    </w:p>
    <w:p w14:paraId="6B3149B1" w14:textId="77777777" w:rsidR="00EF472B" w:rsidRPr="00707ADB" w:rsidRDefault="00EF472B" w:rsidP="00707ADB">
      <w:pPr>
        <w:pStyle w:val="ListParagraph"/>
        <w:numPr>
          <w:ilvl w:val="0"/>
          <w:numId w:val="21"/>
        </w:numPr>
        <w:spacing w:after="0" w:line="240" w:lineRule="auto"/>
        <w:ind w:left="360"/>
        <w:rPr>
          <w:rFonts w:ascii="Calibri" w:eastAsia="Calibri" w:hAnsi="Calibri" w:cs="Calibri"/>
          <w:sz w:val="24"/>
          <w:szCs w:val="24"/>
        </w:rPr>
      </w:pPr>
      <w:r w:rsidRPr="00707ADB">
        <w:rPr>
          <w:rFonts w:ascii="Calibri" w:eastAsia="Calibri" w:hAnsi="Calibri" w:cs="Calibri"/>
          <w:sz w:val="24"/>
          <w:szCs w:val="24"/>
        </w:rPr>
        <w:t>We support social skills through modelling behaviour, through activities, drama and stories. We build self-esteem and confidence in children, recognising their emotional needs through close and committed relationships with them.</w:t>
      </w:r>
    </w:p>
    <w:p w14:paraId="41AAE15C" w14:textId="77777777" w:rsidR="00E80DFF" w:rsidRDefault="00EF472B" w:rsidP="003D4089">
      <w:pPr>
        <w:pStyle w:val="ListParagraph"/>
        <w:numPr>
          <w:ilvl w:val="0"/>
          <w:numId w:val="21"/>
        </w:numPr>
        <w:spacing w:after="0" w:line="240" w:lineRule="auto"/>
        <w:ind w:left="360"/>
        <w:rPr>
          <w:rFonts w:ascii="Calibri" w:eastAsia="Calibri" w:hAnsi="Calibri" w:cs="Calibri"/>
          <w:sz w:val="24"/>
          <w:szCs w:val="24"/>
        </w:rPr>
      </w:pPr>
      <w:r w:rsidRPr="00E80DFF">
        <w:rPr>
          <w:rFonts w:ascii="Calibri" w:eastAsia="Calibri" w:hAnsi="Calibri" w:cs="Calibri"/>
          <w:sz w:val="24"/>
          <w:szCs w:val="24"/>
        </w:rPr>
        <w:t>We help a child to understand the effect that their behaviour has had on another child; we do not force children to say sorry, but encourage this where it is clear that they are genuinely sorry and wish to show this to the person they have hurt.</w:t>
      </w:r>
    </w:p>
    <w:p w14:paraId="7F46301C" w14:textId="474A2358" w:rsidR="00E80DFF" w:rsidRPr="00D9184C" w:rsidRDefault="00D9184C" w:rsidP="003D4089">
      <w:pPr>
        <w:pStyle w:val="ListParagraph"/>
        <w:numPr>
          <w:ilvl w:val="0"/>
          <w:numId w:val="21"/>
        </w:numPr>
        <w:spacing w:after="0" w:line="240" w:lineRule="auto"/>
        <w:ind w:left="360"/>
        <w:rPr>
          <w:rFonts w:ascii="Calibri" w:eastAsia="Calibri" w:hAnsi="Calibri" w:cs="Calibri"/>
          <w:sz w:val="24"/>
          <w:szCs w:val="24"/>
        </w:rPr>
      </w:pPr>
      <w:r w:rsidRPr="00D9184C">
        <w:rPr>
          <w:rFonts w:ascii="Calibri" w:hAnsi="Calibri" w:cs="Calibri"/>
          <w:color w:val="1D2228"/>
          <w:sz w:val="24"/>
          <w:szCs w:val="24"/>
          <w:shd w:val="clear" w:color="auto" w:fill="FFFFFF"/>
        </w:rPr>
        <w:t>C</w:t>
      </w:r>
      <w:r w:rsidR="00E80DFF" w:rsidRPr="00D9184C">
        <w:rPr>
          <w:rFonts w:ascii="Calibri" w:hAnsi="Calibri" w:cs="Calibri"/>
          <w:color w:val="1D2228"/>
          <w:sz w:val="24"/>
          <w:szCs w:val="24"/>
          <w:shd w:val="clear" w:color="auto" w:fill="FFFFFF"/>
        </w:rPr>
        <w:t xml:space="preserve">o-regulation and self-regulation </w:t>
      </w:r>
      <w:r w:rsidRPr="00D9184C">
        <w:rPr>
          <w:rFonts w:ascii="Calibri" w:hAnsi="Calibri" w:cs="Calibri"/>
          <w:color w:val="1D2228"/>
          <w:sz w:val="24"/>
          <w:szCs w:val="24"/>
          <w:shd w:val="clear" w:color="auto" w:fill="FFFFFF"/>
        </w:rPr>
        <w:t xml:space="preserve">- </w:t>
      </w:r>
      <w:r w:rsidR="00E80DFF" w:rsidRPr="00D9184C">
        <w:rPr>
          <w:rFonts w:ascii="Calibri" w:hAnsi="Calibri" w:cs="Calibri"/>
          <w:color w:val="1D2228"/>
          <w:sz w:val="24"/>
          <w:szCs w:val="24"/>
          <w:shd w:val="clear" w:color="auto" w:fill="FFFFFF"/>
        </w:rPr>
        <w:t xml:space="preserve">We have a cosy calm corner for children to reflect and engage in mindful activities eg starfish breathing, finger pattern tracing, liquid lava sand timers, fidget toys etc. </w:t>
      </w:r>
      <w:r w:rsidRPr="00D9184C">
        <w:rPr>
          <w:rFonts w:ascii="Calibri" w:hAnsi="Calibri" w:cs="Calibri"/>
          <w:color w:val="1D2228"/>
          <w:sz w:val="24"/>
          <w:szCs w:val="24"/>
          <w:shd w:val="clear" w:color="auto" w:fill="FFFFFF"/>
        </w:rPr>
        <w:t>We u</w:t>
      </w:r>
      <w:r w:rsidR="00E80DFF" w:rsidRPr="00D9184C">
        <w:rPr>
          <w:rFonts w:ascii="Calibri" w:hAnsi="Calibri" w:cs="Calibri"/>
          <w:color w:val="1D2228"/>
          <w:sz w:val="24"/>
          <w:szCs w:val="24"/>
          <w:shd w:val="clear" w:color="auto" w:fill="FFFFFF"/>
        </w:rPr>
        <w:t>se 2-3 minute sand timers as visuals</w:t>
      </w:r>
      <w:r w:rsidRPr="00D9184C">
        <w:rPr>
          <w:rFonts w:ascii="Calibri" w:hAnsi="Calibri" w:cs="Calibri"/>
          <w:color w:val="1D2228"/>
          <w:sz w:val="24"/>
          <w:szCs w:val="24"/>
          <w:shd w:val="clear" w:color="auto" w:fill="FFFFFF"/>
        </w:rPr>
        <w:t xml:space="preserve"> to support turn taking and giving a child time to calm down and focus on something else.</w:t>
      </w:r>
    </w:p>
    <w:p w14:paraId="590E5029" w14:textId="53946727" w:rsidR="00EF472B" w:rsidRPr="00E80DFF" w:rsidRDefault="00EF472B" w:rsidP="003D4089">
      <w:pPr>
        <w:pStyle w:val="ListParagraph"/>
        <w:numPr>
          <w:ilvl w:val="0"/>
          <w:numId w:val="21"/>
        </w:numPr>
        <w:spacing w:after="0" w:line="240" w:lineRule="auto"/>
        <w:ind w:left="360"/>
        <w:rPr>
          <w:rFonts w:ascii="Calibri" w:eastAsia="Calibri" w:hAnsi="Calibri" w:cs="Calibri"/>
          <w:sz w:val="24"/>
          <w:szCs w:val="24"/>
        </w:rPr>
      </w:pPr>
      <w:r w:rsidRPr="00E80DFF">
        <w:rPr>
          <w:rFonts w:ascii="Calibri" w:eastAsia="Calibri" w:hAnsi="Calibri" w:cs="Calibri"/>
          <w:sz w:val="24"/>
          <w:szCs w:val="24"/>
        </w:rPr>
        <w:t xml:space="preserve">When </w:t>
      </w:r>
      <w:r w:rsidR="004C19BB" w:rsidRPr="00E80DFF">
        <w:rPr>
          <w:rFonts w:ascii="Calibri" w:eastAsia="Calibri" w:hAnsi="Calibri" w:cs="Calibri"/>
          <w:sz w:val="24"/>
          <w:szCs w:val="24"/>
        </w:rPr>
        <w:t xml:space="preserve">challenging </w:t>
      </w:r>
      <w:r w:rsidRPr="00E80DFF">
        <w:rPr>
          <w:rFonts w:ascii="Calibri" w:eastAsia="Calibri" w:hAnsi="Calibri" w:cs="Calibri"/>
          <w:sz w:val="24"/>
          <w:szCs w:val="24"/>
        </w:rPr>
        <w:t xml:space="preserve">behaviour </w:t>
      </w:r>
      <w:r w:rsidR="004C19BB" w:rsidRPr="00E80DFF">
        <w:rPr>
          <w:rFonts w:ascii="Calibri" w:eastAsia="Calibri" w:hAnsi="Calibri" w:cs="Calibri"/>
          <w:sz w:val="24"/>
          <w:szCs w:val="24"/>
        </w:rPr>
        <w:t>is consistent</w:t>
      </w:r>
      <w:r w:rsidRPr="00E80DFF">
        <w:rPr>
          <w:rFonts w:ascii="Calibri" w:eastAsia="Calibri" w:hAnsi="Calibri" w:cs="Calibri"/>
          <w:sz w:val="24"/>
          <w:szCs w:val="24"/>
        </w:rPr>
        <w:t>,</w:t>
      </w:r>
      <w:r w:rsidR="00D53C07" w:rsidRPr="00E80DFF">
        <w:rPr>
          <w:rFonts w:ascii="Calibri" w:eastAsia="Calibri" w:hAnsi="Calibri" w:cs="Calibri"/>
          <w:sz w:val="24"/>
          <w:szCs w:val="24"/>
        </w:rPr>
        <w:t xml:space="preserve"> and progress is not as expected</w:t>
      </w:r>
      <w:r w:rsidRPr="00E80DFF">
        <w:rPr>
          <w:rFonts w:ascii="Calibri" w:eastAsia="Calibri" w:hAnsi="Calibri" w:cs="Calibri"/>
          <w:sz w:val="24"/>
          <w:szCs w:val="24"/>
        </w:rPr>
        <w:t xml:space="preserve"> we</w:t>
      </w:r>
      <w:r w:rsidR="00912F02" w:rsidRPr="00E80DFF">
        <w:rPr>
          <w:rFonts w:ascii="Calibri" w:eastAsia="Calibri" w:hAnsi="Calibri" w:cs="Calibri"/>
          <w:sz w:val="24"/>
          <w:szCs w:val="24"/>
        </w:rPr>
        <w:t xml:space="preserve"> use the S</w:t>
      </w:r>
      <w:r w:rsidR="00CF55DE" w:rsidRPr="00E80DFF">
        <w:rPr>
          <w:rFonts w:ascii="Calibri" w:eastAsia="Calibri" w:hAnsi="Calibri" w:cs="Calibri"/>
          <w:sz w:val="24"/>
          <w:szCs w:val="24"/>
        </w:rPr>
        <w:t xml:space="preserve">END Code of Practice </w:t>
      </w:r>
      <w:r w:rsidR="00912F02" w:rsidRPr="00E80DFF">
        <w:rPr>
          <w:rFonts w:ascii="Calibri" w:eastAsia="Calibri" w:hAnsi="Calibri" w:cs="Calibri"/>
          <w:sz w:val="24"/>
          <w:szCs w:val="24"/>
        </w:rPr>
        <w:t>to support the child and family. We</w:t>
      </w:r>
      <w:r w:rsidRPr="00E80DFF">
        <w:rPr>
          <w:rFonts w:ascii="Calibri" w:eastAsia="Calibri" w:hAnsi="Calibri" w:cs="Calibri"/>
          <w:sz w:val="24"/>
          <w:szCs w:val="24"/>
        </w:rPr>
        <w:t xml:space="preserve"> work with parents to identify the</w:t>
      </w:r>
      <w:r w:rsidR="0011715D" w:rsidRPr="00E80DFF">
        <w:rPr>
          <w:rFonts w:ascii="Calibri" w:eastAsia="Calibri" w:hAnsi="Calibri" w:cs="Calibri"/>
          <w:sz w:val="24"/>
          <w:szCs w:val="24"/>
        </w:rPr>
        <w:t xml:space="preserve"> possible</w:t>
      </w:r>
      <w:r w:rsidRPr="00E80DFF">
        <w:rPr>
          <w:rFonts w:ascii="Calibri" w:eastAsia="Calibri" w:hAnsi="Calibri" w:cs="Calibri"/>
          <w:sz w:val="24"/>
          <w:szCs w:val="24"/>
        </w:rPr>
        <w:t xml:space="preserve"> cause</w:t>
      </w:r>
      <w:r w:rsidR="00912F02" w:rsidRPr="00E80DFF">
        <w:rPr>
          <w:rFonts w:ascii="Calibri" w:eastAsia="Calibri" w:hAnsi="Calibri" w:cs="Calibri"/>
          <w:sz w:val="24"/>
          <w:szCs w:val="24"/>
        </w:rPr>
        <w:t xml:space="preserve"> of the behaviour</w:t>
      </w:r>
      <w:r w:rsidRPr="00E80DFF">
        <w:rPr>
          <w:rFonts w:ascii="Calibri" w:eastAsia="Calibri" w:hAnsi="Calibri" w:cs="Calibri"/>
          <w:sz w:val="24"/>
          <w:szCs w:val="24"/>
        </w:rPr>
        <w:t xml:space="preserve"> and</w:t>
      </w:r>
      <w:r w:rsidR="0011715D" w:rsidRPr="00E80DFF">
        <w:rPr>
          <w:rFonts w:ascii="Calibri" w:eastAsia="Calibri" w:hAnsi="Calibri" w:cs="Calibri"/>
          <w:sz w:val="24"/>
          <w:szCs w:val="24"/>
        </w:rPr>
        <w:t xml:space="preserve"> to create an individual plan of support for the child</w:t>
      </w:r>
      <w:r w:rsidRPr="00E80DFF">
        <w:rPr>
          <w:rFonts w:ascii="Calibri" w:eastAsia="Calibri" w:hAnsi="Calibri" w:cs="Calibri"/>
          <w:sz w:val="24"/>
          <w:szCs w:val="24"/>
        </w:rPr>
        <w:t xml:space="preserve">. </w:t>
      </w:r>
    </w:p>
    <w:p w14:paraId="152610C2" w14:textId="77777777" w:rsidR="00EF472B" w:rsidRPr="00707ADB" w:rsidRDefault="004C19BB" w:rsidP="00707ADB">
      <w:pPr>
        <w:pStyle w:val="ListParagraph"/>
        <w:numPr>
          <w:ilvl w:val="0"/>
          <w:numId w:val="21"/>
        </w:numPr>
        <w:spacing w:after="0" w:line="240" w:lineRule="auto"/>
        <w:ind w:left="360"/>
        <w:rPr>
          <w:rFonts w:ascii="Calibri" w:eastAsia="Calibri" w:hAnsi="Calibri" w:cs="Calibri"/>
          <w:sz w:val="24"/>
          <w:szCs w:val="24"/>
        </w:rPr>
      </w:pPr>
      <w:r w:rsidRPr="00707ADB">
        <w:rPr>
          <w:rFonts w:ascii="Calibri" w:eastAsia="Calibri" w:hAnsi="Calibri" w:cs="Calibri"/>
          <w:sz w:val="24"/>
          <w:szCs w:val="24"/>
        </w:rPr>
        <w:t xml:space="preserve">In </w:t>
      </w:r>
      <w:r w:rsidR="00EA7660" w:rsidRPr="00707ADB">
        <w:rPr>
          <w:rFonts w:ascii="Calibri" w:eastAsia="Calibri" w:hAnsi="Calibri" w:cs="Calibri"/>
          <w:sz w:val="24"/>
          <w:szCs w:val="24"/>
        </w:rPr>
        <w:t>some</w:t>
      </w:r>
      <w:r w:rsidRPr="00707ADB">
        <w:rPr>
          <w:rFonts w:ascii="Calibri" w:eastAsia="Calibri" w:hAnsi="Calibri" w:cs="Calibri"/>
          <w:sz w:val="24"/>
          <w:szCs w:val="24"/>
        </w:rPr>
        <w:t xml:space="preserve"> circumstances </w:t>
      </w:r>
      <w:r w:rsidR="00EF472B" w:rsidRPr="00707ADB">
        <w:rPr>
          <w:rFonts w:ascii="Calibri" w:eastAsia="Calibri" w:hAnsi="Calibri" w:cs="Calibri"/>
          <w:sz w:val="24"/>
          <w:szCs w:val="24"/>
        </w:rPr>
        <w:t xml:space="preserve">we </w:t>
      </w:r>
      <w:r w:rsidRPr="00707ADB">
        <w:rPr>
          <w:rFonts w:ascii="Calibri" w:eastAsia="Calibri" w:hAnsi="Calibri" w:cs="Calibri"/>
          <w:sz w:val="24"/>
          <w:szCs w:val="24"/>
        </w:rPr>
        <w:t xml:space="preserve">may have to seek advice from our Equality and Inclusion team to support us in practice. </w:t>
      </w:r>
    </w:p>
    <w:p w14:paraId="705DB079" w14:textId="77777777" w:rsidR="0011715D" w:rsidRPr="00707ADB" w:rsidRDefault="00912F02" w:rsidP="00707ADB">
      <w:pPr>
        <w:pStyle w:val="ListParagraph"/>
        <w:numPr>
          <w:ilvl w:val="0"/>
          <w:numId w:val="21"/>
        </w:numPr>
        <w:spacing w:after="0" w:line="240" w:lineRule="auto"/>
        <w:ind w:left="360"/>
        <w:rPr>
          <w:rFonts w:ascii="Calibri" w:eastAsia="Calibri" w:hAnsi="Calibri" w:cs="Calibri"/>
          <w:sz w:val="24"/>
          <w:szCs w:val="24"/>
        </w:rPr>
      </w:pPr>
      <w:r w:rsidRPr="00707ADB">
        <w:rPr>
          <w:rFonts w:ascii="Calibri" w:eastAsia="Calibri" w:hAnsi="Calibri" w:cs="Calibri"/>
          <w:sz w:val="24"/>
          <w:szCs w:val="24"/>
        </w:rPr>
        <w:t>If the</w:t>
      </w:r>
      <w:r w:rsidR="0011715D" w:rsidRPr="00707ADB">
        <w:rPr>
          <w:rFonts w:ascii="Calibri" w:eastAsia="Calibri" w:hAnsi="Calibri" w:cs="Calibri"/>
          <w:sz w:val="24"/>
          <w:szCs w:val="24"/>
        </w:rPr>
        <w:t xml:space="preserve"> child is </w:t>
      </w:r>
      <w:r w:rsidRPr="00707ADB">
        <w:rPr>
          <w:rFonts w:ascii="Calibri" w:eastAsia="Calibri" w:hAnsi="Calibri" w:cs="Calibri"/>
          <w:sz w:val="24"/>
          <w:szCs w:val="24"/>
        </w:rPr>
        <w:t xml:space="preserve">still </w:t>
      </w:r>
      <w:r w:rsidR="0011715D" w:rsidRPr="00707ADB">
        <w:rPr>
          <w:rFonts w:ascii="Calibri" w:eastAsia="Calibri" w:hAnsi="Calibri" w:cs="Calibri"/>
          <w:sz w:val="24"/>
          <w:szCs w:val="24"/>
        </w:rPr>
        <w:t xml:space="preserve">not making </w:t>
      </w:r>
      <w:r w:rsidR="009B1FF4" w:rsidRPr="00707ADB">
        <w:rPr>
          <w:rFonts w:ascii="Calibri" w:eastAsia="Calibri" w:hAnsi="Calibri" w:cs="Calibri"/>
          <w:sz w:val="24"/>
          <w:szCs w:val="24"/>
        </w:rPr>
        <w:t>progress,</w:t>
      </w:r>
      <w:r w:rsidR="0011715D" w:rsidRPr="00707ADB">
        <w:rPr>
          <w:rFonts w:ascii="Calibri" w:eastAsia="Calibri" w:hAnsi="Calibri" w:cs="Calibri"/>
          <w:sz w:val="24"/>
          <w:szCs w:val="24"/>
        </w:rPr>
        <w:t xml:space="preserve"> then it may be necessary to seek support from the Specialist Teaching and Learning Service to support the child on an individual basis.</w:t>
      </w:r>
    </w:p>
    <w:p w14:paraId="55481588" w14:textId="77777777" w:rsidR="0011715D" w:rsidRDefault="0011715D" w:rsidP="00B6424B">
      <w:pPr>
        <w:autoSpaceDE w:val="0"/>
        <w:autoSpaceDN w:val="0"/>
        <w:adjustRightInd w:val="0"/>
        <w:rPr>
          <w:rFonts w:ascii="Calibri" w:eastAsia="Calibri" w:hAnsi="Calibri" w:cs="Calibri"/>
          <w:sz w:val="24"/>
          <w:szCs w:val="24"/>
        </w:rPr>
      </w:pPr>
    </w:p>
    <w:p w14:paraId="496EDABF" w14:textId="77777777" w:rsidR="00B6424B" w:rsidRPr="00875562" w:rsidRDefault="00B6424B" w:rsidP="00B6424B">
      <w:pPr>
        <w:autoSpaceDE w:val="0"/>
        <w:autoSpaceDN w:val="0"/>
        <w:adjustRightInd w:val="0"/>
        <w:rPr>
          <w:rFonts w:ascii="Calibri" w:hAnsi="Calibri" w:cs="Calibri"/>
          <w:b/>
          <w:sz w:val="24"/>
          <w:szCs w:val="24"/>
        </w:rPr>
      </w:pPr>
      <w:r w:rsidRPr="00875562">
        <w:rPr>
          <w:rFonts w:ascii="Calibri" w:hAnsi="Calibri" w:cs="Calibri"/>
          <w:b/>
          <w:sz w:val="24"/>
          <w:szCs w:val="24"/>
        </w:rPr>
        <w:t xml:space="preserve">  Tumble Play and Fantasy Aggression</w:t>
      </w:r>
    </w:p>
    <w:p w14:paraId="3CCAB125" w14:textId="77777777" w:rsidR="00B6424B" w:rsidRPr="00875562" w:rsidRDefault="00B6424B" w:rsidP="00B6424B">
      <w:pPr>
        <w:rPr>
          <w:rFonts w:ascii="Calibri" w:hAnsi="Calibri" w:cs="Calibri"/>
          <w:color w:val="FF0000"/>
          <w:sz w:val="24"/>
          <w:szCs w:val="24"/>
        </w:rPr>
      </w:pPr>
      <w:r w:rsidRPr="00875562">
        <w:rPr>
          <w:rFonts w:ascii="Calibri" w:hAnsi="Calibri" w:cs="Calibri"/>
          <w:sz w:val="24"/>
          <w:szCs w:val="24"/>
        </w:rPr>
        <w:t xml:space="preserve">With the influences of our social environment tumble play and fantasy play is becoming popular amongst </w:t>
      </w:r>
      <w:r w:rsidR="00707ADB">
        <w:rPr>
          <w:rFonts w:ascii="Calibri" w:hAnsi="Calibri" w:cs="Calibri"/>
          <w:sz w:val="24"/>
          <w:szCs w:val="24"/>
        </w:rPr>
        <w:t>chi</w:t>
      </w:r>
      <w:r w:rsidR="00834E97">
        <w:rPr>
          <w:rFonts w:ascii="Calibri" w:hAnsi="Calibri" w:cs="Calibri"/>
          <w:sz w:val="24"/>
          <w:szCs w:val="24"/>
        </w:rPr>
        <w:t>ldren when playing in nursery</w:t>
      </w:r>
      <w:r w:rsidRPr="00875562">
        <w:rPr>
          <w:rFonts w:ascii="Calibri" w:hAnsi="Calibri" w:cs="Calibri"/>
          <w:sz w:val="24"/>
          <w:szCs w:val="24"/>
        </w:rPr>
        <w:t xml:space="preserve">.  Young children often engage in play that has aggressive </w:t>
      </w:r>
      <w:r w:rsidRPr="00875562">
        <w:rPr>
          <w:rFonts w:ascii="Calibri" w:hAnsi="Calibri" w:cs="Calibri"/>
          <w:sz w:val="24"/>
          <w:szCs w:val="24"/>
        </w:rPr>
        <w:lastRenderedPageBreak/>
        <w:t>themes – such as superhero and weapon play.  Some children appear pre-occupied with these themes, but their behaviour is not nec</w:t>
      </w:r>
      <w:r w:rsidR="00481A4F">
        <w:rPr>
          <w:rFonts w:ascii="Calibri" w:hAnsi="Calibri" w:cs="Calibri"/>
          <w:sz w:val="24"/>
          <w:szCs w:val="24"/>
        </w:rPr>
        <w:t>essarily aimed at being hurtful</w:t>
      </w:r>
      <w:r w:rsidR="00EB3AB2">
        <w:rPr>
          <w:rFonts w:ascii="Calibri" w:hAnsi="Calibri" w:cs="Calibri"/>
          <w:sz w:val="24"/>
          <w:szCs w:val="24"/>
        </w:rPr>
        <w:t>.  H</w:t>
      </w:r>
      <w:r w:rsidR="00EB3AB2" w:rsidRPr="00875562">
        <w:rPr>
          <w:rFonts w:ascii="Calibri" w:hAnsi="Calibri" w:cs="Calibri"/>
          <w:sz w:val="24"/>
          <w:szCs w:val="24"/>
        </w:rPr>
        <w:t>owever,</w:t>
      </w:r>
      <w:r w:rsidRPr="00875562">
        <w:rPr>
          <w:rFonts w:ascii="Calibri" w:hAnsi="Calibri" w:cs="Calibri"/>
          <w:sz w:val="24"/>
          <w:szCs w:val="24"/>
        </w:rPr>
        <w:t xml:space="preserve"> it is often incon</w:t>
      </w:r>
      <w:r w:rsidR="00C62201">
        <w:rPr>
          <w:rFonts w:ascii="Calibri" w:hAnsi="Calibri" w:cs="Calibri"/>
          <w:sz w:val="24"/>
          <w:szCs w:val="24"/>
        </w:rPr>
        <w:t>siderate to other learners and a</w:t>
      </w:r>
      <w:r w:rsidRPr="00875562">
        <w:rPr>
          <w:rFonts w:ascii="Calibri" w:hAnsi="Calibri" w:cs="Calibri"/>
          <w:sz w:val="24"/>
          <w:szCs w:val="24"/>
        </w:rPr>
        <w:t>ffect</w:t>
      </w:r>
      <w:r w:rsidR="00704288">
        <w:rPr>
          <w:rFonts w:ascii="Calibri" w:hAnsi="Calibri" w:cs="Calibri"/>
          <w:sz w:val="24"/>
          <w:szCs w:val="24"/>
        </w:rPr>
        <w:t>s</w:t>
      </w:r>
      <w:r w:rsidRPr="00875562">
        <w:rPr>
          <w:rFonts w:ascii="Calibri" w:hAnsi="Calibri" w:cs="Calibri"/>
          <w:sz w:val="24"/>
          <w:szCs w:val="24"/>
        </w:rPr>
        <w:t xml:space="preserve"> the safety and welfare of others. </w:t>
      </w:r>
      <w:r w:rsidR="00FC0C20" w:rsidRPr="00875562">
        <w:rPr>
          <w:rFonts w:ascii="Calibri" w:hAnsi="Calibri" w:cs="Calibri"/>
          <w:color w:val="FF0000"/>
          <w:sz w:val="24"/>
          <w:szCs w:val="24"/>
        </w:rPr>
        <w:t xml:space="preserve"> </w:t>
      </w:r>
    </w:p>
    <w:p w14:paraId="46FAB786" w14:textId="77777777" w:rsidR="00B6424B" w:rsidRPr="00707ADB" w:rsidRDefault="00B6424B" w:rsidP="00707ADB">
      <w:pPr>
        <w:pStyle w:val="ListParagraph"/>
        <w:numPr>
          <w:ilvl w:val="0"/>
          <w:numId w:val="22"/>
        </w:numPr>
        <w:spacing w:after="0" w:line="240" w:lineRule="auto"/>
        <w:ind w:left="360"/>
        <w:rPr>
          <w:rFonts w:ascii="Calibri" w:hAnsi="Calibri" w:cs="Calibri"/>
          <w:sz w:val="24"/>
          <w:szCs w:val="24"/>
        </w:rPr>
      </w:pPr>
      <w:r w:rsidRPr="00707ADB">
        <w:rPr>
          <w:rFonts w:ascii="Calibri" w:hAnsi="Calibri" w:cs="Calibri"/>
          <w:sz w:val="24"/>
          <w:szCs w:val="24"/>
        </w:rPr>
        <w:t>We recognise that teasing and rough and tumble play are normal for young children.  These types of play are considered to be not problematic or aggressive.</w:t>
      </w:r>
    </w:p>
    <w:p w14:paraId="1B5F7CC7" w14:textId="77777777" w:rsidR="00B6424B" w:rsidRPr="00BC36D8" w:rsidRDefault="00B6424B" w:rsidP="00BC36D8">
      <w:pPr>
        <w:pStyle w:val="ListParagraph"/>
        <w:numPr>
          <w:ilvl w:val="0"/>
          <w:numId w:val="22"/>
        </w:numPr>
        <w:spacing w:after="0" w:line="240" w:lineRule="auto"/>
        <w:ind w:left="360"/>
        <w:rPr>
          <w:rFonts w:ascii="Calibri" w:hAnsi="Calibri" w:cs="Calibri"/>
          <w:sz w:val="24"/>
          <w:szCs w:val="24"/>
        </w:rPr>
      </w:pPr>
      <w:r w:rsidRPr="00BC36D8">
        <w:rPr>
          <w:rFonts w:ascii="Calibri" w:hAnsi="Calibri" w:cs="Calibri"/>
          <w:sz w:val="24"/>
          <w:szCs w:val="24"/>
        </w:rPr>
        <w:t>We will develop strategies to contain play, use distraction techniques, readdressing boundaries of play th</w:t>
      </w:r>
      <w:r w:rsidR="00BC36D8">
        <w:rPr>
          <w:rFonts w:ascii="Calibri" w:hAnsi="Calibri" w:cs="Calibri"/>
          <w:sz w:val="24"/>
          <w:szCs w:val="24"/>
        </w:rPr>
        <w:t xml:space="preserve">at are acceptable in the </w:t>
      </w:r>
      <w:r w:rsidR="00332327">
        <w:rPr>
          <w:rFonts w:ascii="Calibri" w:hAnsi="Calibri" w:cs="Calibri"/>
          <w:sz w:val="24"/>
          <w:szCs w:val="24"/>
        </w:rPr>
        <w:t xml:space="preserve">nursery </w:t>
      </w:r>
      <w:r w:rsidRPr="00BC36D8">
        <w:rPr>
          <w:rFonts w:ascii="Calibri" w:hAnsi="Calibri" w:cs="Calibri"/>
          <w:sz w:val="24"/>
          <w:szCs w:val="24"/>
        </w:rPr>
        <w:t xml:space="preserve">environment.  </w:t>
      </w:r>
    </w:p>
    <w:p w14:paraId="3942A3C1" w14:textId="77777777" w:rsidR="00B6424B" w:rsidRPr="00BC36D8" w:rsidRDefault="00B6424B" w:rsidP="00BC36D8">
      <w:pPr>
        <w:pStyle w:val="ListParagraph"/>
        <w:numPr>
          <w:ilvl w:val="0"/>
          <w:numId w:val="22"/>
        </w:numPr>
        <w:spacing w:after="0" w:line="240" w:lineRule="auto"/>
        <w:ind w:left="360"/>
        <w:rPr>
          <w:rFonts w:ascii="Calibri" w:hAnsi="Calibri" w:cs="Calibri"/>
          <w:sz w:val="24"/>
          <w:szCs w:val="24"/>
        </w:rPr>
      </w:pPr>
      <w:r w:rsidRPr="00BC36D8">
        <w:rPr>
          <w:rFonts w:ascii="Calibri" w:hAnsi="Calibri" w:cs="Calibri"/>
          <w:sz w:val="24"/>
          <w:szCs w:val="24"/>
        </w:rPr>
        <w:t xml:space="preserve">This is to ensure the safety, welfare and enjoyment for all children in the classroom. </w:t>
      </w:r>
    </w:p>
    <w:p w14:paraId="4C90E533" w14:textId="77777777" w:rsidR="00B6424B" w:rsidRPr="00BC36D8" w:rsidRDefault="00B6424B" w:rsidP="00BC36D8">
      <w:pPr>
        <w:pStyle w:val="ListParagraph"/>
        <w:numPr>
          <w:ilvl w:val="0"/>
          <w:numId w:val="22"/>
        </w:numPr>
        <w:spacing w:after="0" w:line="240" w:lineRule="auto"/>
        <w:ind w:left="360"/>
        <w:rPr>
          <w:rFonts w:ascii="Calibri" w:hAnsi="Calibri" w:cs="Calibri"/>
          <w:sz w:val="24"/>
          <w:szCs w:val="24"/>
        </w:rPr>
      </w:pPr>
      <w:r w:rsidRPr="00BC36D8">
        <w:rPr>
          <w:rFonts w:ascii="Calibri" w:hAnsi="Calibri" w:cs="Calibri"/>
          <w:sz w:val="24"/>
          <w:szCs w:val="24"/>
        </w:rPr>
        <w:t xml:space="preserve">We recognise that fantasy play often contains violently dramatic strategies, blowing up, shooting etc., and that themes often refer to ‘goodies and baddies.’ </w:t>
      </w:r>
    </w:p>
    <w:p w14:paraId="6DB5B74E" w14:textId="77777777" w:rsidR="00B6424B" w:rsidRPr="00BC36D8" w:rsidRDefault="00B6424B" w:rsidP="00BC36D8">
      <w:pPr>
        <w:pStyle w:val="ListParagraph"/>
        <w:numPr>
          <w:ilvl w:val="0"/>
          <w:numId w:val="22"/>
        </w:numPr>
        <w:spacing w:after="0" w:line="240" w:lineRule="auto"/>
        <w:ind w:left="360"/>
        <w:rPr>
          <w:rFonts w:ascii="Calibri" w:hAnsi="Calibri" w:cs="Calibri"/>
          <w:sz w:val="24"/>
          <w:szCs w:val="24"/>
        </w:rPr>
      </w:pPr>
      <w:r w:rsidRPr="00BC36D8">
        <w:rPr>
          <w:rFonts w:ascii="Calibri" w:hAnsi="Calibri" w:cs="Calibri"/>
          <w:sz w:val="24"/>
          <w:szCs w:val="24"/>
        </w:rPr>
        <w:t xml:space="preserve">Rough/tumble play and fantasy play will give staff opportunities to explore concepts of right and wrong.  </w:t>
      </w:r>
    </w:p>
    <w:p w14:paraId="6F462D1C" w14:textId="77777777" w:rsidR="00B6424B" w:rsidRPr="00BC36D8" w:rsidRDefault="00B6424B" w:rsidP="00BC36D8">
      <w:pPr>
        <w:pStyle w:val="ListParagraph"/>
        <w:numPr>
          <w:ilvl w:val="0"/>
          <w:numId w:val="22"/>
        </w:numPr>
        <w:spacing w:after="0" w:line="240" w:lineRule="auto"/>
        <w:ind w:left="360"/>
        <w:rPr>
          <w:rFonts w:ascii="Calibri" w:hAnsi="Calibri" w:cs="Calibri"/>
          <w:sz w:val="24"/>
          <w:szCs w:val="24"/>
        </w:rPr>
      </w:pPr>
      <w:r w:rsidRPr="00BC36D8">
        <w:rPr>
          <w:rFonts w:ascii="Calibri" w:hAnsi="Calibri" w:cs="Calibri"/>
          <w:sz w:val="24"/>
          <w:szCs w:val="24"/>
        </w:rPr>
        <w:t>We will tune in to the content of the play, perhaps to suggest alternative strategies for heroes and heroines, making the most of ‘teachable moments’ to encourage empathy and lateral thinking to explore alternative scenarios and strategies for conflict resolution.</w:t>
      </w:r>
    </w:p>
    <w:p w14:paraId="723D7C16" w14:textId="77777777" w:rsidR="00B6424B" w:rsidRPr="00875562" w:rsidRDefault="00B6424B" w:rsidP="007B40AA">
      <w:pPr>
        <w:spacing w:line="360" w:lineRule="auto"/>
        <w:rPr>
          <w:rFonts w:ascii="Arial" w:hAnsi="Arial" w:cs="Arial"/>
          <w:sz w:val="24"/>
          <w:szCs w:val="24"/>
        </w:rPr>
      </w:pPr>
    </w:p>
    <w:p w14:paraId="3BCE4E01" w14:textId="77777777" w:rsidR="00B41BF8" w:rsidRPr="00B41BF8" w:rsidRDefault="00B41BF8" w:rsidP="007B40AA">
      <w:pPr>
        <w:spacing w:after="0" w:line="240" w:lineRule="auto"/>
        <w:rPr>
          <w:rFonts w:cstheme="minorHAnsi"/>
          <w:b/>
          <w:sz w:val="24"/>
          <w:szCs w:val="24"/>
        </w:rPr>
      </w:pPr>
      <w:r w:rsidRPr="00B41BF8">
        <w:rPr>
          <w:rFonts w:cstheme="minorHAnsi"/>
          <w:b/>
          <w:sz w:val="24"/>
          <w:szCs w:val="24"/>
        </w:rPr>
        <w:t>Verbal behaviour</w:t>
      </w:r>
    </w:p>
    <w:p w14:paraId="7493597F" w14:textId="77777777" w:rsidR="00B41BF8" w:rsidRDefault="00B41BF8" w:rsidP="007B40AA">
      <w:pPr>
        <w:spacing w:after="0" w:line="240" w:lineRule="auto"/>
        <w:rPr>
          <w:rFonts w:cstheme="minorHAnsi"/>
          <w:sz w:val="24"/>
          <w:szCs w:val="24"/>
        </w:rPr>
      </w:pPr>
    </w:p>
    <w:p w14:paraId="53DD54DF" w14:textId="77777777" w:rsidR="007B40AA" w:rsidRPr="00875562" w:rsidRDefault="007B40AA" w:rsidP="007B40AA">
      <w:pPr>
        <w:spacing w:after="0" w:line="240" w:lineRule="auto"/>
        <w:rPr>
          <w:rFonts w:cstheme="minorHAnsi"/>
          <w:color w:val="FF0000"/>
          <w:sz w:val="24"/>
          <w:szCs w:val="24"/>
        </w:rPr>
      </w:pPr>
      <w:r w:rsidRPr="00875562">
        <w:rPr>
          <w:rFonts w:cstheme="minorHAnsi"/>
          <w:sz w:val="24"/>
          <w:szCs w:val="24"/>
        </w:rPr>
        <w:t>Through their everyday exposure we recognise that children learn from soci</w:t>
      </w:r>
      <w:r w:rsidR="00277C5B" w:rsidRPr="00875562">
        <w:rPr>
          <w:rFonts w:cstheme="minorHAnsi"/>
          <w:sz w:val="24"/>
          <w:szCs w:val="24"/>
        </w:rPr>
        <w:t>al situations and consequently</w:t>
      </w:r>
      <w:r w:rsidRPr="00875562">
        <w:rPr>
          <w:rFonts w:cstheme="minorHAnsi"/>
          <w:sz w:val="24"/>
          <w:szCs w:val="24"/>
        </w:rPr>
        <w:t xml:space="preserve"> ‘pick up’ speech habits.  In such cases, children may use inappropriate speech, i.e. racial comment</w:t>
      </w:r>
      <w:r w:rsidR="008D5701">
        <w:rPr>
          <w:rFonts w:cstheme="minorHAnsi"/>
          <w:sz w:val="24"/>
          <w:szCs w:val="24"/>
        </w:rPr>
        <w:t>s</w:t>
      </w:r>
      <w:r w:rsidRPr="00875562">
        <w:rPr>
          <w:rFonts w:cstheme="minorHAnsi"/>
          <w:sz w:val="24"/>
          <w:szCs w:val="24"/>
        </w:rPr>
        <w:t>, hurtful speech or a swear word without realising this to be the case.</w:t>
      </w:r>
      <w:r w:rsidR="00AE0824">
        <w:rPr>
          <w:rFonts w:cstheme="minorHAnsi"/>
          <w:color w:val="FF0000"/>
          <w:sz w:val="24"/>
          <w:szCs w:val="24"/>
        </w:rPr>
        <w:t xml:space="preserve"> </w:t>
      </w:r>
    </w:p>
    <w:p w14:paraId="6D0DD30A" w14:textId="77777777" w:rsidR="00277C5B" w:rsidRPr="00875562" w:rsidRDefault="00277C5B" w:rsidP="00277C5B">
      <w:pPr>
        <w:spacing w:after="0" w:line="240" w:lineRule="auto"/>
        <w:rPr>
          <w:rFonts w:cstheme="minorHAnsi"/>
          <w:sz w:val="24"/>
          <w:szCs w:val="24"/>
        </w:rPr>
      </w:pPr>
    </w:p>
    <w:p w14:paraId="46661347" w14:textId="77777777" w:rsidR="00277C5B" w:rsidRPr="00875562" w:rsidRDefault="00277C5B" w:rsidP="00277C5B">
      <w:pPr>
        <w:spacing w:after="0" w:line="240" w:lineRule="auto"/>
        <w:rPr>
          <w:rFonts w:cstheme="minorHAnsi"/>
          <w:sz w:val="24"/>
          <w:szCs w:val="24"/>
        </w:rPr>
      </w:pPr>
      <w:r w:rsidRPr="00875562">
        <w:rPr>
          <w:rFonts w:cstheme="minorHAnsi"/>
          <w:sz w:val="24"/>
          <w:szCs w:val="24"/>
        </w:rPr>
        <w:t xml:space="preserve">At the </w:t>
      </w:r>
      <w:r w:rsidR="00332327">
        <w:rPr>
          <w:rFonts w:cstheme="minorHAnsi"/>
          <w:sz w:val="24"/>
          <w:szCs w:val="24"/>
        </w:rPr>
        <w:t>Jenny Wren Nursery</w:t>
      </w:r>
      <w:r w:rsidR="009B1FF4" w:rsidRPr="00875562">
        <w:rPr>
          <w:rFonts w:cstheme="minorHAnsi"/>
          <w:sz w:val="24"/>
          <w:szCs w:val="24"/>
        </w:rPr>
        <w:t>,</w:t>
      </w:r>
      <w:r w:rsidRPr="00875562">
        <w:rPr>
          <w:rFonts w:cstheme="minorHAnsi"/>
          <w:sz w:val="24"/>
          <w:szCs w:val="24"/>
        </w:rPr>
        <w:t xml:space="preserve"> we do not </w:t>
      </w:r>
      <w:r w:rsidR="00791F96">
        <w:rPr>
          <w:rFonts w:cstheme="minorHAnsi"/>
          <w:sz w:val="24"/>
          <w:szCs w:val="24"/>
        </w:rPr>
        <w:t>condone the</w:t>
      </w:r>
      <w:r w:rsidRPr="00875562">
        <w:rPr>
          <w:rFonts w:cstheme="minorHAnsi"/>
          <w:sz w:val="24"/>
          <w:szCs w:val="24"/>
        </w:rPr>
        <w:t xml:space="preserve"> use </w:t>
      </w:r>
      <w:r w:rsidR="00791F96">
        <w:rPr>
          <w:rFonts w:cstheme="minorHAnsi"/>
          <w:sz w:val="24"/>
          <w:szCs w:val="24"/>
        </w:rPr>
        <w:t xml:space="preserve">of </w:t>
      </w:r>
      <w:r w:rsidRPr="00875562">
        <w:rPr>
          <w:rFonts w:cstheme="minorHAnsi"/>
          <w:sz w:val="24"/>
          <w:szCs w:val="24"/>
        </w:rPr>
        <w:t xml:space="preserve">inappropriate </w:t>
      </w:r>
      <w:r w:rsidR="00791F96">
        <w:rPr>
          <w:rFonts w:cstheme="minorHAnsi"/>
          <w:sz w:val="24"/>
          <w:szCs w:val="24"/>
        </w:rPr>
        <w:t>language</w:t>
      </w:r>
      <w:r w:rsidRPr="00875562">
        <w:rPr>
          <w:rFonts w:cstheme="minorHAnsi"/>
          <w:sz w:val="24"/>
          <w:szCs w:val="24"/>
        </w:rPr>
        <w:t>.</w:t>
      </w:r>
    </w:p>
    <w:p w14:paraId="54FE7351" w14:textId="77777777" w:rsidR="00277C5B" w:rsidRPr="00875562" w:rsidRDefault="00277C5B" w:rsidP="00277C5B">
      <w:pPr>
        <w:spacing w:after="0" w:line="240" w:lineRule="auto"/>
        <w:rPr>
          <w:rFonts w:cstheme="minorHAnsi"/>
          <w:sz w:val="24"/>
          <w:szCs w:val="24"/>
        </w:rPr>
      </w:pPr>
      <w:r w:rsidRPr="00875562">
        <w:rPr>
          <w:rFonts w:cstheme="minorHAnsi"/>
          <w:sz w:val="24"/>
          <w:szCs w:val="24"/>
        </w:rPr>
        <w:t xml:space="preserve"> </w:t>
      </w:r>
    </w:p>
    <w:p w14:paraId="409AD32D" w14:textId="77777777" w:rsidR="007B40AA" w:rsidRPr="00875562" w:rsidRDefault="007B40AA" w:rsidP="00B41BF8">
      <w:pPr>
        <w:pStyle w:val="ListParagraph"/>
        <w:numPr>
          <w:ilvl w:val="0"/>
          <w:numId w:val="23"/>
        </w:numPr>
        <w:spacing w:after="0" w:line="240" w:lineRule="auto"/>
        <w:ind w:left="360"/>
        <w:rPr>
          <w:rFonts w:cstheme="minorHAnsi"/>
          <w:sz w:val="24"/>
          <w:szCs w:val="24"/>
        </w:rPr>
      </w:pPr>
      <w:r w:rsidRPr="00875562">
        <w:rPr>
          <w:rFonts w:cstheme="minorHAnsi"/>
          <w:sz w:val="24"/>
          <w:szCs w:val="24"/>
        </w:rPr>
        <w:t>Negative comments will be immediately addressed</w:t>
      </w:r>
      <w:r w:rsidR="002A767D" w:rsidRPr="00875562">
        <w:rPr>
          <w:rFonts w:cstheme="minorHAnsi"/>
          <w:sz w:val="24"/>
          <w:szCs w:val="24"/>
        </w:rPr>
        <w:t>.</w:t>
      </w:r>
    </w:p>
    <w:p w14:paraId="0EA43CA4" w14:textId="77777777" w:rsidR="002A767D" w:rsidRPr="00875562" w:rsidRDefault="002A767D" w:rsidP="00B41BF8">
      <w:pPr>
        <w:pStyle w:val="ListParagraph"/>
        <w:numPr>
          <w:ilvl w:val="0"/>
          <w:numId w:val="23"/>
        </w:numPr>
        <w:spacing w:after="0" w:line="240" w:lineRule="auto"/>
        <w:ind w:left="360"/>
        <w:rPr>
          <w:rFonts w:cstheme="minorHAnsi"/>
          <w:sz w:val="24"/>
          <w:szCs w:val="24"/>
        </w:rPr>
      </w:pPr>
      <w:r w:rsidRPr="00875562">
        <w:rPr>
          <w:rFonts w:cstheme="minorHAnsi"/>
          <w:sz w:val="24"/>
          <w:szCs w:val="24"/>
        </w:rPr>
        <w:t xml:space="preserve">Parents will be spoken to by the </w:t>
      </w:r>
      <w:r w:rsidR="00332327">
        <w:rPr>
          <w:rFonts w:cstheme="minorHAnsi"/>
          <w:sz w:val="24"/>
          <w:szCs w:val="24"/>
        </w:rPr>
        <w:t>nursery</w:t>
      </w:r>
      <w:r w:rsidRPr="00875562">
        <w:rPr>
          <w:rFonts w:cstheme="minorHAnsi"/>
          <w:sz w:val="24"/>
          <w:szCs w:val="24"/>
        </w:rPr>
        <w:t xml:space="preserve"> manager</w:t>
      </w:r>
      <w:r w:rsidR="00B41BF8">
        <w:rPr>
          <w:rFonts w:cstheme="minorHAnsi"/>
          <w:sz w:val="24"/>
          <w:szCs w:val="24"/>
        </w:rPr>
        <w:t>/key person</w:t>
      </w:r>
      <w:r w:rsidRPr="00875562">
        <w:rPr>
          <w:rFonts w:cstheme="minorHAnsi"/>
          <w:sz w:val="24"/>
          <w:szCs w:val="24"/>
        </w:rPr>
        <w:t xml:space="preserve"> concerning the language used.</w:t>
      </w:r>
    </w:p>
    <w:p w14:paraId="4DB72A82" w14:textId="77777777" w:rsidR="002A767D" w:rsidRPr="00B41BF8" w:rsidRDefault="002A767D" w:rsidP="00B41BF8">
      <w:pPr>
        <w:pStyle w:val="ListParagraph"/>
        <w:numPr>
          <w:ilvl w:val="0"/>
          <w:numId w:val="23"/>
        </w:numPr>
        <w:spacing w:after="0" w:line="240" w:lineRule="auto"/>
        <w:ind w:left="360"/>
        <w:rPr>
          <w:rFonts w:cstheme="minorHAnsi"/>
          <w:sz w:val="24"/>
          <w:szCs w:val="24"/>
        </w:rPr>
      </w:pPr>
      <w:r w:rsidRPr="00B41BF8">
        <w:rPr>
          <w:rFonts w:cstheme="minorHAnsi"/>
          <w:sz w:val="24"/>
          <w:szCs w:val="24"/>
        </w:rPr>
        <w:t>Parents will be requested to work with their child to show that the comments made a</w:t>
      </w:r>
      <w:r w:rsidR="00B41BF8">
        <w:rPr>
          <w:rFonts w:cstheme="minorHAnsi"/>
          <w:sz w:val="24"/>
          <w:szCs w:val="24"/>
        </w:rPr>
        <w:t xml:space="preserve">re not acceptable in the </w:t>
      </w:r>
      <w:r w:rsidR="00332327">
        <w:rPr>
          <w:rFonts w:cstheme="minorHAnsi"/>
          <w:sz w:val="24"/>
          <w:szCs w:val="24"/>
        </w:rPr>
        <w:t>nursery</w:t>
      </w:r>
      <w:r w:rsidRPr="00B41BF8">
        <w:rPr>
          <w:rFonts w:cstheme="minorHAnsi"/>
          <w:sz w:val="24"/>
          <w:szCs w:val="24"/>
        </w:rPr>
        <w:t xml:space="preserve"> (or other social settings).</w:t>
      </w:r>
    </w:p>
    <w:p w14:paraId="06E68948" w14:textId="77777777" w:rsidR="002A767D" w:rsidRPr="00B41BF8" w:rsidRDefault="002A767D" w:rsidP="00B41BF8">
      <w:pPr>
        <w:pStyle w:val="ListParagraph"/>
        <w:numPr>
          <w:ilvl w:val="0"/>
          <w:numId w:val="23"/>
        </w:numPr>
        <w:spacing w:after="0" w:line="240" w:lineRule="auto"/>
        <w:ind w:left="360"/>
        <w:rPr>
          <w:rFonts w:cstheme="minorHAnsi"/>
          <w:sz w:val="24"/>
          <w:szCs w:val="24"/>
        </w:rPr>
      </w:pPr>
      <w:r w:rsidRPr="00B41BF8">
        <w:rPr>
          <w:rFonts w:cstheme="minorHAnsi"/>
          <w:sz w:val="24"/>
          <w:szCs w:val="24"/>
        </w:rPr>
        <w:t xml:space="preserve">Where a parent </w:t>
      </w:r>
      <w:r w:rsidR="00791F96" w:rsidRPr="00B41BF8">
        <w:rPr>
          <w:rFonts w:cstheme="minorHAnsi"/>
          <w:sz w:val="24"/>
          <w:szCs w:val="24"/>
        </w:rPr>
        <w:t xml:space="preserve">will not </w:t>
      </w:r>
      <w:r w:rsidRPr="00B41BF8">
        <w:rPr>
          <w:rFonts w:cstheme="minorHAnsi"/>
          <w:sz w:val="24"/>
          <w:szCs w:val="24"/>
        </w:rPr>
        <w:t>accept that the child has made these comments, or seeks to justify the comments the manager</w:t>
      </w:r>
      <w:r w:rsidR="00B41BF8">
        <w:rPr>
          <w:rFonts w:cstheme="minorHAnsi"/>
          <w:sz w:val="24"/>
          <w:szCs w:val="24"/>
        </w:rPr>
        <w:t>/key person</w:t>
      </w:r>
      <w:r w:rsidRPr="00B41BF8">
        <w:rPr>
          <w:rFonts w:cstheme="minorHAnsi"/>
          <w:sz w:val="24"/>
          <w:szCs w:val="24"/>
        </w:rPr>
        <w:t xml:space="preserve"> will explain that </w:t>
      </w:r>
      <w:r w:rsidR="00791F96" w:rsidRPr="00B41BF8">
        <w:rPr>
          <w:rFonts w:cstheme="minorHAnsi"/>
          <w:sz w:val="24"/>
          <w:szCs w:val="24"/>
        </w:rPr>
        <w:t xml:space="preserve">inappropriate language is not accepted </w:t>
      </w:r>
      <w:r w:rsidR="00B41BF8">
        <w:rPr>
          <w:rFonts w:cstheme="minorHAnsi"/>
          <w:sz w:val="24"/>
          <w:szCs w:val="24"/>
        </w:rPr>
        <w:t xml:space="preserve">at the </w:t>
      </w:r>
      <w:r w:rsidR="00332327">
        <w:rPr>
          <w:rFonts w:cstheme="minorHAnsi"/>
          <w:sz w:val="24"/>
          <w:szCs w:val="24"/>
        </w:rPr>
        <w:t>nursery</w:t>
      </w:r>
      <w:r w:rsidRPr="00B41BF8">
        <w:rPr>
          <w:rFonts w:cstheme="minorHAnsi"/>
          <w:sz w:val="24"/>
          <w:szCs w:val="24"/>
        </w:rPr>
        <w:t xml:space="preserve">.   </w:t>
      </w:r>
    </w:p>
    <w:p w14:paraId="552D50A5" w14:textId="77777777" w:rsidR="002A767D" w:rsidRPr="00875562" w:rsidRDefault="002A767D" w:rsidP="00B41BF8">
      <w:pPr>
        <w:pStyle w:val="ListParagraph"/>
        <w:numPr>
          <w:ilvl w:val="0"/>
          <w:numId w:val="23"/>
        </w:numPr>
        <w:spacing w:after="0" w:line="240" w:lineRule="auto"/>
        <w:ind w:left="360"/>
        <w:rPr>
          <w:rFonts w:cstheme="minorHAnsi"/>
          <w:sz w:val="24"/>
          <w:szCs w:val="24"/>
        </w:rPr>
      </w:pPr>
      <w:r w:rsidRPr="00875562">
        <w:rPr>
          <w:rFonts w:cstheme="minorHAnsi"/>
          <w:sz w:val="24"/>
          <w:szCs w:val="24"/>
        </w:rPr>
        <w:t>Inappropriate language will be noted on a child’s personal file</w:t>
      </w:r>
      <w:r w:rsidR="0034142D" w:rsidRPr="00875562">
        <w:rPr>
          <w:rFonts w:cstheme="minorHAnsi"/>
          <w:sz w:val="24"/>
          <w:szCs w:val="24"/>
        </w:rPr>
        <w:t xml:space="preserve"> on </w:t>
      </w:r>
      <w:r w:rsidR="00791F96">
        <w:rPr>
          <w:rFonts w:cstheme="minorHAnsi"/>
          <w:sz w:val="24"/>
          <w:szCs w:val="24"/>
        </w:rPr>
        <w:t xml:space="preserve">an </w:t>
      </w:r>
      <w:r w:rsidR="0034142D" w:rsidRPr="00875562">
        <w:rPr>
          <w:rFonts w:cstheme="minorHAnsi"/>
          <w:sz w:val="24"/>
          <w:szCs w:val="24"/>
        </w:rPr>
        <w:t>‘</w:t>
      </w:r>
      <w:r w:rsidR="00791F96">
        <w:rPr>
          <w:rFonts w:cstheme="minorHAnsi"/>
          <w:sz w:val="24"/>
          <w:szCs w:val="24"/>
        </w:rPr>
        <w:t>incident form</w:t>
      </w:r>
      <w:r w:rsidR="0034142D" w:rsidRPr="00875562">
        <w:rPr>
          <w:rFonts w:cstheme="minorHAnsi"/>
          <w:sz w:val="24"/>
          <w:szCs w:val="24"/>
        </w:rPr>
        <w:t>.’</w:t>
      </w:r>
      <w:r w:rsidRPr="00875562">
        <w:rPr>
          <w:rFonts w:cstheme="minorHAnsi"/>
          <w:sz w:val="24"/>
          <w:szCs w:val="24"/>
        </w:rPr>
        <w:t xml:space="preserve">  The date, time and language used will form part of the record.</w:t>
      </w:r>
    </w:p>
    <w:p w14:paraId="467B9A57" w14:textId="77777777" w:rsidR="002A767D" w:rsidRPr="00791F96" w:rsidRDefault="00791F96" w:rsidP="00B41BF8">
      <w:pPr>
        <w:pStyle w:val="ListParagraph"/>
        <w:numPr>
          <w:ilvl w:val="0"/>
          <w:numId w:val="23"/>
        </w:numPr>
        <w:spacing w:after="0" w:line="240" w:lineRule="auto"/>
        <w:ind w:left="360"/>
        <w:rPr>
          <w:rFonts w:cstheme="minorHAnsi"/>
          <w:sz w:val="24"/>
          <w:szCs w:val="24"/>
        </w:rPr>
      </w:pPr>
      <w:r>
        <w:rPr>
          <w:rFonts w:cstheme="minorHAnsi"/>
          <w:sz w:val="24"/>
          <w:szCs w:val="24"/>
        </w:rPr>
        <w:t xml:space="preserve">The expectation is that the </w:t>
      </w:r>
      <w:r w:rsidR="00B41BF8">
        <w:rPr>
          <w:rFonts w:cstheme="minorHAnsi"/>
          <w:sz w:val="24"/>
          <w:szCs w:val="24"/>
        </w:rPr>
        <w:t xml:space="preserve">parent will work with the </w:t>
      </w:r>
      <w:r w:rsidR="00332327">
        <w:rPr>
          <w:rFonts w:cstheme="minorHAnsi"/>
          <w:sz w:val="24"/>
          <w:szCs w:val="24"/>
        </w:rPr>
        <w:t>nursery</w:t>
      </w:r>
      <w:r>
        <w:rPr>
          <w:rFonts w:cstheme="minorHAnsi"/>
          <w:sz w:val="24"/>
          <w:szCs w:val="24"/>
        </w:rPr>
        <w:t xml:space="preserve"> to stop the use of ‘inappropriate language’.</w:t>
      </w:r>
      <w:r w:rsidRPr="00791F96">
        <w:rPr>
          <w:rFonts w:cstheme="minorHAnsi"/>
          <w:sz w:val="24"/>
          <w:szCs w:val="24"/>
        </w:rPr>
        <w:t xml:space="preserve"> </w:t>
      </w:r>
      <w:r w:rsidR="00332327">
        <w:rPr>
          <w:rFonts w:cstheme="minorHAnsi"/>
          <w:sz w:val="24"/>
          <w:szCs w:val="24"/>
        </w:rPr>
        <w:t>The nursery</w:t>
      </w:r>
      <w:r w:rsidRPr="00875562">
        <w:rPr>
          <w:rFonts w:cstheme="minorHAnsi"/>
          <w:sz w:val="24"/>
          <w:szCs w:val="24"/>
        </w:rPr>
        <w:t xml:space="preserve"> will work with the parents to modify the language the child is using, offering the opportunity to meet on a regular basis to discuss strategies.</w:t>
      </w:r>
    </w:p>
    <w:p w14:paraId="0EDCD1A0" w14:textId="77777777" w:rsidR="000713B3" w:rsidRPr="00332327" w:rsidRDefault="00806F8B" w:rsidP="002A767D">
      <w:pPr>
        <w:pStyle w:val="ListParagraph"/>
        <w:numPr>
          <w:ilvl w:val="0"/>
          <w:numId w:val="23"/>
        </w:numPr>
        <w:spacing w:after="0" w:line="240" w:lineRule="auto"/>
        <w:ind w:left="360"/>
        <w:rPr>
          <w:rFonts w:cstheme="minorHAnsi"/>
          <w:sz w:val="24"/>
          <w:szCs w:val="24"/>
        </w:rPr>
      </w:pPr>
      <w:r w:rsidRPr="00332327">
        <w:rPr>
          <w:rFonts w:cstheme="minorHAnsi"/>
          <w:sz w:val="24"/>
          <w:szCs w:val="24"/>
        </w:rPr>
        <w:t xml:space="preserve">Where appropriate the </w:t>
      </w:r>
      <w:r w:rsidR="00912F02" w:rsidRPr="00332327">
        <w:rPr>
          <w:rFonts w:cstheme="minorHAnsi"/>
          <w:sz w:val="24"/>
          <w:szCs w:val="24"/>
        </w:rPr>
        <w:t>Equality and Inclusion</w:t>
      </w:r>
      <w:r w:rsidRPr="00332327">
        <w:rPr>
          <w:rFonts w:cstheme="minorHAnsi"/>
          <w:sz w:val="24"/>
          <w:szCs w:val="24"/>
        </w:rPr>
        <w:t xml:space="preserve"> Te</w:t>
      </w:r>
      <w:r w:rsidR="00D53C07" w:rsidRPr="00332327">
        <w:rPr>
          <w:rFonts w:cstheme="minorHAnsi"/>
          <w:sz w:val="24"/>
          <w:szCs w:val="24"/>
        </w:rPr>
        <w:t xml:space="preserve">am will be contacted to assist the </w:t>
      </w:r>
      <w:r w:rsidR="00332327">
        <w:rPr>
          <w:rFonts w:cstheme="minorHAnsi"/>
          <w:sz w:val="24"/>
          <w:szCs w:val="24"/>
        </w:rPr>
        <w:t>nursery.</w:t>
      </w:r>
    </w:p>
    <w:p w14:paraId="4862AEAE" w14:textId="77777777" w:rsidR="00CF55DE" w:rsidRDefault="00CF55DE" w:rsidP="00B81BC3">
      <w:pPr>
        <w:spacing w:after="0" w:line="240" w:lineRule="auto"/>
        <w:rPr>
          <w:rFonts w:eastAsia="Calibri" w:cstheme="minorHAnsi"/>
          <w:b/>
          <w:sz w:val="24"/>
          <w:szCs w:val="24"/>
        </w:rPr>
      </w:pPr>
    </w:p>
    <w:p w14:paraId="0CD434F6" w14:textId="77777777" w:rsidR="00B41BF8" w:rsidRPr="00B41BF8" w:rsidRDefault="00B41BF8" w:rsidP="00B81BC3">
      <w:pPr>
        <w:spacing w:after="0" w:line="240" w:lineRule="auto"/>
        <w:rPr>
          <w:rFonts w:eastAsia="Calibri" w:cstheme="minorHAnsi"/>
          <w:b/>
          <w:sz w:val="24"/>
          <w:szCs w:val="24"/>
        </w:rPr>
      </w:pPr>
      <w:r w:rsidRPr="00B41BF8">
        <w:rPr>
          <w:rFonts w:eastAsia="Calibri" w:cstheme="minorHAnsi"/>
          <w:b/>
          <w:sz w:val="24"/>
          <w:szCs w:val="24"/>
        </w:rPr>
        <w:t xml:space="preserve">Bullying </w:t>
      </w:r>
    </w:p>
    <w:p w14:paraId="44007C7C" w14:textId="77777777" w:rsidR="00B41BF8" w:rsidRDefault="00B41BF8" w:rsidP="00B81BC3">
      <w:pPr>
        <w:spacing w:after="0" w:line="240" w:lineRule="auto"/>
        <w:rPr>
          <w:rFonts w:eastAsia="Calibri" w:cstheme="minorHAnsi"/>
          <w:sz w:val="24"/>
          <w:szCs w:val="24"/>
        </w:rPr>
      </w:pPr>
    </w:p>
    <w:p w14:paraId="61B486F3" w14:textId="77777777" w:rsidR="002A767D" w:rsidRPr="00875562" w:rsidRDefault="002A767D" w:rsidP="00B81BC3">
      <w:pPr>
        <w:spacing w:after="0" w:line="240" w:lineRule="auto"/>
        <w:rPr>
          <w:rFonts w:eastAsia="Calibri" w:cstheme="minorHAnsi"/>
          <w:sz w:val="24"/>
          <w:szCs w:val="24"/>
        </w:rPr>
      </w:pPr>
      <w:r w:rsidRPr="00875562">
        <w:rPr>
          <w:rFonts w:eastAsia="Calibri" w:cstheme="minorHAnsi"/>
          <w:sz w:val="24"/>
          <w:szCs w:val="24"/>
        </w:rPr>
        <w:t xml:space="preserve">We take bullying very seriously. Bullying involves the persistent physical or verbal abuse of another child or children. It is characterised by intent to hurt, often planned, and accompanied by an awareness of the impact of the bullying behaviour. </w:t>
      </w:r>
    </w:p>
    <w:p w14:paraId="65A9F350" w14:textId="77777777" w:rsidR="00B81BC3" w:rsidRPr="00875562" w:rsidRDefault="00B81BC3" w:rsidP="00B81BC3">
      <w:pPr>
        <w:spacing w:after="0" w:line="240" w:lineRule="auto"/>
        <w:rPr>
          <w:rFonts w:eastAsia="Calibri" w:cstheme="minorHAnsi"/>
          <w:sz w:val="24"/>
          <w:szCs w:val="24"/>
        </w:rPr>
      </w:pPr>
    </w:p>
    <w:p w14:paraId="43E83880" w14:textId="77777777" w:rsidR="002A767D" w:rsidRPr="00875562" w:rsidRDefault="002A767D" w:rsidP="00B81BC3">
      <w:pPr>
        <w:spacing w:after="0" w:line="240" w:lineRule="auto"/>
        <w:rPr>
          <w:rFonts w:eastAsia="Calibri" w:cstheme="minorHAnsi"/>
          <w:sz w:val="24"/>
          <w:szCs w:val="24"/>
        </w:rPr>
      </w:pPr>
      <w:r w:rsidRPr="00875562">
        <w:rPr>
          <w:rFonts w:eastAsia="Calibri" w:cstheme="minorHAnsi"/>
          <w:sz w:val="24"/>
          <w:szCs w:val="24"/>
        </w:rPr>
        <w:t>If a child bullies another</w:t>
      </w:r>
      <w:r w:rsidR="00B41BF8">
        <w:rPr>
          <w:rFonts w:eastAsia="Calibri" w:cstheme="minorHAnsi"/>
          <w:sz w:val="24"/>
          <w:szCs w:val="24"/>
        </w:rPr>
        <w:t xml:space="preserve"> </w:t>
      </w:r>
      <w:r w:rsidRPr="00875562">
        <w:rPr>
          <w:rFonts w:eastAsia="Calibri" w:cstheme="minorHAnsi"/>
          <w:sz w:val="24"/>
          <w:szCs w:val="24"/>
        </w:rPr>
        <w:t>child or children:</w:t>
      </w:r>
    </w:p>
    <w:p w14:paraId="3ECC6AAE" w14:textId="77777777" w:rsidR="00B81BC3" w:rsidRPr="00875562" w:rsidRDefault="00B81BC3" w:rsidP="00B81BC3">
      <w:pPr>
        <w:spacing w:after="0" w:line="240" w:lineRule="auto"/>
        <w:rPr>
          <w:rFonts w:eastAsia="Calibri" w:cstheme="minorHAnsi"/>
          <w:sz w:val="24"/>
          <w:szCs w:val="24"/>
        </w:rPr>
      </w:pPr>
    </w:p>
    <w:p w14:paraId="4325696E" w14:textId="77777777" w:rsidR="002A767D" w:rsidRPr="00B41BF8" w:rsidRDefault="00D802DB" w:rsidP="00B41BF8">
      <w:pPr>
        <w:pStyle w:val="ListParagraph"/>
        <w:numPr>
          <w:ilvl w:val="0"/>
          <w:numId w:val="24"/>
        </w:numPr>
        <w:spacing w:after="0" w:line="240" w:lineRule="auto"/>
        <w:ind w:left="360"/>
        <w:rPr>
          <w:rFonts w:eastAsia="Calibri" w:cstheme="minorHAnsi"/>
          <w:sz w:val="24"/>
          <w:szCs w:val="24"/>
        </w:rPr>
      </w:pPr>
      <w:r w:rsidRPr="00B41BF8">
        <w:rPr>
          <w:rFonts w:eastAsia="Calibri" w:cstheme="minorHAnsi"/>
          <w:sz w:val="24"/>
          <w:szCs w:val="24"/>
        </w:rPr>
        <w:lastRenderedPageBreak/>
        <w:t>W</w:t>
      </w:r>
      <w:r w:rsidR="002A767D" w:rsidRPr="00B41BF8">
        <w:rPr>
          <w:rFonts w:eastAsia="Calibri" w:cstheme="minorHAnsi"/>
          <w:sz w:val="24"/>
          <w:szCs w:val="24"/>
        </w:rPr>
        <w:t>e show the children who have been bullied that we are able to listen to their concerns and act upon them;</w:t>
      </w:r>
    </w:p>
    <w:p w14:paraId="0D4A8119" w14:textId="77777777" w:rsidR="002A767D" w:rsidRPr="00DA3B6A" w:rsidRDefault="00D802DB" w:rsidP="00DA3B6A">
      <w:pPr>
        <w:pStyle w:val="ListParagraph"/>
        <w:numPr>
          <w:ilvl w:val="0"/>
          <w:numId w:val="24"/>
        </w:numPr>
        <w:spacing w:after="0" w:line="240" w:lineRule="auto"/>
        <w:ind w:left="360"/>
        <w:rPr>
          <w:rFonts w:eastAsia="Calibri" w:cstheme="minorHAnsi"/>
          <w:sz w:val="24"/>
          <w:szCs w:val="24"/>
        </w:rPr>
      </w:pPr>
      <w:r w:rsidRPr="00DA3B6A">
        <w:rPr>
          <w:rFonts w:eastAsia="Calibri" w:cstheme="minorHAnsi"/>
          <w:sz w:val="24"/>
          <w:szCs w:val="24"/>
        </w:rPr>
        <w:t>W</w:t>
      </w:r>
      <w:r w:rsidR="002A767D" w:rsidRPr="00DA3B6A">
        <w:rPr>
          <w:rFonts w:eastAsia="Calibri" w:cstheme="minorHAnsi"/>
          <w:sz w:val="24"/>
          <w:szCs w:val="24"/>
        </w:rPr>
        <w:t xml:space="preserve">e intervene to stop the child who is bullying from harming the other child or children; </w:t>
      </w:r>
    </w:p>
    <w:p w14:paraId="7E475147" w14:textId="77777777" w:rsidR="002A767D" w:rsidRPr="00DA3B6A" w:rsidRDefault="00D802DB" w:rsidP="00DA3B6A">
      <w:pPr>
        <w:pStyle w:val="ListParagraph"/>
        <w:numPr>
          <w:ilvl w:val="0"/>
          <w:numId w:val="24"/>
        </w:numPr>
        <w:spacing w:after="0" w:line="240" w:lineRule="auto"/>
        <w:ind w:left="360"/>
        <w:rPr>
          <w:rFonts w:eastAsia="Calibri" w:cstheme="minorHAnsi"/>
          <w:sz w:val="24"/>
          <w:szCs w:val="24"/>
        </w:rPr>
      </w:pPr>
      <w:r w:rsidRPr="00DA3B6A">
        <w:rPr>
          <w:rFonts w:eastAsia="Calibri" w:cstheme="minorHAnsi"/>
          <w:sz w:val="24"/>
          <w:szCs w:val="24"/>
        </w:rPr>
        <w:t>W</w:t>
      </w:r>
      <w:r w:rsidR="002A767D" w:rsidRPr="00DA3B6A">
        <w:rPr>
          <w:rFonts w:eastAsia="Calibri" w:cstheme="minorHAnsi"/>
          <w:sz w:val="24"/>
          <w:szCs w:val="24"/>
        </w:rPr>
        <w:t>e explain to the child doing the bullying why her/his behaviour is not acceptable;</w:t>
      </w:r>
    </w:p>
    <w:p w14:paraId="11060FA6" w14:textId="77777777" w:rsidR="002A767D" w:rsidRPr="00DA3B6A" w:rsidRDefault="00D802DB" w:rsidP="00DA3B6A">
      <w:pPr>
        <w:pStyle w:val="ListParagraph"/>
        <w:numPr>
          <w:ilvl w:val="0"/>
          <w:numId w:val="24"/>
        </w:numPr>
        <w:spacing w:after="0" w:line="240" w:lineRule="auto"/>
        <w:ind w:left="360"/>
        <w:rPr>
          <w:rFonts w:eastAsia="Calibri" w:cstheme="minorHAnsi"/>
          <w:sz w:val="24"/>
          <w:szCs w:val="24"/>
        </w:rPr>
      </w:pPr>
      <w:r w:rsidRPr="00DA3B6A">
        <w:rPr>
          <w:rFonts w:eastAsia="Calibri" w:cstheme="minorHAnsi"/>
          <w:sz w:val="24"/>
          <w:szCs w:val="24"/>
        </w:rPr>
        <w:t>W</w:t>
      </w:r>
      <w:r w:rsidR="002A767D" w:rsidRPr="00DA3B6A">
        <w:rPr>
          <w:rFonts w:eastAsia="Calibri" w:cstheme="minorHAnsi"/>
          <w:sz w:val="24"/>
          <w:szCs w:val="24"/>
        </w:rPr>
        <w:t>e give reassurance to the child or children who have been bullied;</w:t>
      </w:r>
    </w:p>
    <w:p w14:paraId="30931AB6" w14:textId="77777777" w:rsidR="002A767D" w:rsidRPr="00DA3B6A" w:rsidRDefault="00D802DB" w:rsidP="00DA3B6A">
      <w:pPr>
        <w:pStyle w:val="ListParagraph"/>
        <w:numPr>
          <w:ilvl w:val="0"/>
          <w:numId w:val="24"/>
        </w:numPr>
        <w:spacing w:after="0" w:line="240" w:lineRule="auto"/>
        <w:ind w:left="360"/>
        <w:rPr>
          <w:rFonts w:eastAsia="Calibri" w:cstheme="minorHAnsi"/>
          <w:sz w:val="24"/>
          <w:szCs w:val="24"/>
        </w:rPr>
      </w:pPr>
      <w:r w:rsidRPr="00DA3B6A">
        <w:rPr>
          <w:rFonts w:eastAsia="Calibri" w:cstheme="minorHAnsi"/>
          <w:sz w:val="24"/>
          <w:szCs w:val="24"/>
        </w:rPr>
        <w:t>W</w:t>
      </w:r>
      <w:r w:rsidR="002A767D" w:rsidRPr="00DA3B6A">
        <w:rPr>
          <w:rFonts w:eastAsia="Calibri" w:cstheme="minorHAnsi"/>
          <w:sz w:val="24"/>
          <w:szCs w:val="24"/>
        </w:rPr>
        <w:t xml:space="preserve">e help the child who has </w:t>
      </w:r>
      <w:r w:rsidRPr="00DA3B6A">
        <w:rPr>
          <w:rFonts w:eastAsia="Calibri" w:cstheme="minorHAnsi"/>
          <w:sz w:val="24"/>
          <w:szCs w:val="24"/>
        </w:rPr>
        <w:t>carried out the bullying</w:t>
      </w:r>
      <w:r w:rsidR="002A767D" w:rsidRPr="00DA3B6A">
        <w:rPr>
          <w:rFonts w:eastAsia="Calibri" w:cstheme="minorHAnsi"/>
          <w:sz w:val="24"/>
          <w:szCs w:val="24"/>
        </w:rPr>
        <w:t xml:space="preserve"> to recognise the impact of their actions;</w:t>
      </w:r>
    </w:p>
    <w:p w14:paraId="167495EE" w14:textId="77777777" w:rsidR="002A767D" w:rsidRPr="00DA3B6A" w:rsidRDefault="00D802DB" w:rsidP="00DA3B6A">
      <w:pPr>
        <w:pStyle w:val="ListParagraph"/>
        <w:numPr>
          <w:ilvl w:val="0"/>
          <w:numId w:val="24"/>
        </w:numPr>
        <w:spacing w:after="0" w:line="240" w:lineRule="auto"/>
        <w:ind w:left="360"/>
        <w:rPr>
          <w:rFonts w:eastAsia="Calibri" w:cstheme="minorHAnsi"/>
          <w:sz w:val="24"/>
          <w:szCs w:val="24"/>
        </w:rPr>
      </w:pPr>
      <w:r w:rsidRPr="00DA3B6A">
        <w:rPr>
          <w:rFonts w:eastAsia="Calibri" w:cstheme="minorHAnsi"/>
          <w:sz w:val="24"/>
          <w:szCs w:val="24"/>
        </w:rPr>
        <w:t>W</w:t>
      </w:r>
      <w:r w:rsidR="002A767D" w:rsidRPr="00DA3B6A">
        <w:rPr>
          <w:rFonts w:eastAsia="Calibri" w:cstheme="minorHAnsi"/>
          <w:sz w:val="24"/>
          <w:szCs w:val="24"/>
        </w:rPr>
        <w:t>e make sure that children who bully receive positive feedback for considerate behaviour and are given opportunities to practise and reflect on considerate behaviour;</w:t>
      </w:r>
    </w:p>
    <w:p w14:paraId="11A88ED3" w14:textId="77777777" w:rsidR="002A767D" w:rsidRPr="00DA3B6A" w:rsidRDefault="00D802DB" w:rsidP="00DA3B6A">
      <w:pPr>
        <w:pStyle w:val="ListParagraph"/>
        <w:numPr>
          <w:ilvl w:val="0"/>
          <w:numId w:val="24"/>
        </w:numPr>
        <w:spacing w:after="0" w:line="240" w:lineRule="auto"/>
        <w:ind w:left="360"/>
        <w:rPr>
          <w:rFonts w:eastAsia="Calibri" w:cstheme="minorHAnsi"/>
          <w:sz w:val="24"/>
          <w:szCs w:val="24"/>
        </w:rPr>
      </w:pPr>
      <w:r w:rsidRPr="00DA3B6A">
        <w:rPr>
          <w:rFonts w:eastAsia="Calibri" w:cstheme="minorHAnsi"/>
          <w:sz w:val="24"/>
          <w:szCs w:val="24"/>
        </w:rPr>
        <w:t>W</w:t>
      </w:r>
      <w:r w:rsidR="002A767D" w:rsidRPr="00DA3B6A">
        <w:rPr>
          <w:rFonts w:eastAsia="Calibri" w:cstheme="minorHAnsi"/>
          <w:sz w:val="24"/>
          <w:szCs w:val="24"/>
        </w:rPr>
        <w:t>e do not label children who bully as ‘bullies’;</w:t>
      </w:r>
    </w:p>
    <w:p w14:paraId="0A7BF372" w14:textId="77777777" w:rsidR="002A767D" w:rsidRPr="00DA3B6A" w:rsidRDefault="00D802DB" w:rsidP="00DA3B6A">
      <w:pPr>
        <w:pStyle w:val="ListParagraph"/>
        <w:numPr>
          <w:ilvl w:val="0"/>
          <w:numId w:val="24"/>
        </w:numPr>
        <w:spacing w:after="0" w:line="240" w:lineRule="auto"/>
        <w:ind w:left="360"/>
        <w:rPr>
          <w:rFonts w:eastAsia="Calibri" w:cstheme="minorHAnsi"/>
          <w:sz w:val="24"/>
          <w:szCs w:val="24"/>
        </w:rPr>
      </w:pPr>
      <w:r w:rsidRPr="00DA3B6A">
        <w:rPr>
          <w:rFonts w:eastAsia="Calibri" w:cstheme="minorHAnsi"/>
          <w:sz w:val="24"/>
          <w:szCs w:val="24"/>
        </w:rPr>
        <w:t>W</w:t>
      </w:r>
      <w:r w:rsidR="002A767D" w:rsidRPr="00DA3B6A">
        <w:rPr>
          <w:rFonts w:eastAsia="Calibri" w:cstheme="minorHAnsi"/>
          <w:sz w:val="24"/>
          <w:szCs w:val="24"/>
        </w:rPr>
        <w:t>e recognise that children who bully may be experiencing bullying themselves, or be subject to abuse or other circumstance causing them to express their anger in negative ways towards others;</w:t>
      </w:r>
    </w:p>
    <w:p w14:paraId="50371822" w14:textId="77777777" w:rsidR="002A767D" w:rsidRPr="003E41AA" w:rsidRDefault="00D802DB" w:rsidP="003E41AA">
      <w:pPr>
        <w:pStyle w:val="ListParagraph"/>
        <w:numPr>
          <w:ilvl w:val="0"/>
          <w:numId w:val="24"/>
        </w:numPr>
        <w:spacing w:after="0" w:line="240" w:lineRule="auto"/>
        <w:ind w:left="360"/>
        <w:rPr>
          <w:rFonts w:eastAsia="Calibri" w:cstheme="minorHAnsi"/>
          <w:sz w:val="24"/>
          <w:szCs w:val="24"/>
        </w:rPr>
      </w:pPr>
      <w:r w:rsidRPr="003E41AA">
        <w:rPr>
          <w:rFonts w:eastAsia="Calibri" w:cstheme="minorHAnsi"/>
          <w:sz w:val="24"/>
          <w:szCs w:val="24"/>
        </w:rPr>
        <w:t>W</w:t>
      </w:r>
      <w:r w:rsidR="002A767D" w:rsidRPr="003E41AA">
        <w:rPr>
          <w:rFonts w:eastAsia="Calibri" w:cstheme="minorHAnsi"/>
          <w:sz w:val="24"/>
          <w:szCs w:val="24"/>
        </w:rPr>
        <w:t>e discuss what has happened with the parents of the child who did the bullying and work out with them a plan for handling the child's behaviour; and</w:t>
      </w:r>
    </w:p>
    <w:p w14:paraId="6CA5A146" w14:textId="77777777" w:rsidR="00825572" w:rsidRPr="003E41AA" w:rsidRDefault="00D802DB" w:rsidP="003E41AA">
      <w:pPr>
        <w:pStyle w:val="ListParagraph"/>
        <w:numPr>
          <w:ilvl w:val="0"/>
          <w:numId w:val="24"/>
        </w:numPr>
        <w:spacing w:after="0" w:line="240" w:lineRule="auto"/>
        <w:ind w:left="360"/>
        <w:rPr>
          <w:rFonts w:eastAsia="Calibri" w:cstheme="minorHAnsi"/>
          <w:sz w:val="24"/>
          <w:szCs w:val="24"/>
        </w:rPr>
      </w:pPr>
      <w:r w:rsidRPr="003E41AA">
        <w:rPr>
          <w:rFonts w:eastAsia="Calibri" w:cstheme="minorHAnsi"/>
          <w:sz w:val="24"/>
          <w:szCs w:val="24"/>
        </w:rPr>
        <w:t>W</w:t>
      </w:r>
      <w:r w:rsidR="002A767D" w:rsidRPr="003E41AA">
        <w:rPr>
          <w:rFonts w:eastAsia="Calibri" w:cstheme="minorHAnsi"/>
          <w:sz w:val="24"/>
          <w:szCs w:val="24"/>
        </w:rPr>
        <w:t xml:space="preserve">e share what has happened with the parents of the child who has been bullied, explaining that the child who did the bullying is being helped to adopt more acceptable ways of behaving. </w:t>
      </w:r>
    </w:p>
    <w:p w14:paraId="2928DADD" w14:textId="77777777" w:rsidR="00825572" w:rsidRDefault="00825572" w:rsidP="00825572">
      <w:pPr>
        <w:rPr>
          <w:rFonts w:eastAsia="Calibri" w:cstheme="minorHAnsi"/>
          <w:sz w:val="24"/>
          <w:szCs w:val="24"/>
        </w:rPr>
      </w:pPr>
    </w:p>
    <w:p w14:paraId="1F61216F" w14:textId="77777777" w:rsidR="00825572" w:rsidRPr="00825572" w:rsidRDefault="00825572" w:rsidP="00825572">
      <w:pPr>
        <w:tabs>
          <w:tab w:val="left" w:pos="3690"/>
        </w:tabs>
        <w:rPr>
          <w:rFonts w:eastAsia="Calibri" w:cstheme="minorHAnsi"/>
          <w:sz w:val="24"/>
          <w:szCs w:val="24"/>
        </w:rPr>
      </w:pPr>
      <w:r>
        <w:rPr>
          <w:rFonts w:eastAsia="Calibri" w:cstheme="minorHAnsi"/>
          <w:sz w:val="24"/>
          <w:szCs w:val="24"/>
        </w:rPr>
        <w:tab/>
      </w:r>
    </w:p>
    <w:tbl>
      <w:tblPr>
        <w:tblW w:w="5000" w:type="pct"/>
        <w:tblLook w:val="01E0" w:firstRow="1" w:lastRow="1" w:firstColumn="1" w:lastColumn="1" w:noHBand="0" w:noVBand="0"/>
      </w:tblPr>
      <w:tblGrid>
        <w:gridCol w:w="4925"/>
        <w:gridCol w:w="3098"/>
        <w:gridCol w:w="2181"/>
      </w:tblGrid>
      <w:tr w:rsidR="00825572" w:rsidRPr="00452363" w14:paraId="29BBDBE4" w14:textId="77777777" w:rsidTr="00050A37">
        <w:tc>
          <w:tcPr>
            <w:tcW w:w="5352" w:type="dxa"/>
            <w:vAlign w:val="bottom"/>
          </w:tcPr>
          <w:p w14:paraId="6C4C6E4C" w14:textId="77777777" w:rsidR="00825572" w:rsidRPr="007603F5" w:rsidRDefault="00825572" w:rsidP="00050A37">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3334" w:type="dxa"/>
            <w:tcBorders>
              <w:bottom w:val="single" w:sz="4" w:space="0" w:color="7030A0"/>
            </w:tcBorders>
            <w:vAlign w:val="bottom"/>
          </w:tcPr>
          <w:p w14:paraId="4B3044AE" w14:textId="77777777" w:rsidR="00825572" w:rsidRPr="007603F5" w:rsidRDefault="00260E61" w:rsidP="00050A37">
            <w:pPr>
              <w:spacing w:line="360" w:lineRule="auto"/>
              <w:rPr>
                <w:rFonts w:ascii="Arial" w:hAnsi="Arial" w:cs="Arial"/>
              </w:rPr>
            </w:pPr>
            <w:r>
              <w:rPr>
                <w:rFonts w:ascii="Arial" w:hAnsi="Arial" w:cs="Arial"/>
              </w:rPr>
              <w:t>Jenny Wren Nursery</w:t>
            </w:r>
          </w:p>
        </w:tc>
        <w:tc>
          <w:tcPr>
            <w:tcW w:w="2304" w:type="dxa"/>
            <w:vAlign w:val="bottom"/>
          </w:tcPr>
          <w:p w14:paraId="15C7B6C8" w14:textId="77777777" w:rsidR="00825572" w:rsidRPr="00A92AF4" w:rsidRDefault="00825572" w:rsidP="00050A37">
            <w:pPr>
              <w:spacing w:line="360" w:lineRule="auto"/>
              <w:rPr>
                <w:rFonts w:ascii="Arial" w:hAnsi="Arial" w:cs="Arial"/>
                <w:i/>
              </w:rPr>
            </w:pPr>
            <w:r w:rsidRPr="00A92AF4">
              <w:rPr>
                <w:rFonts w:ascii="Arial" w:hAnsi="Arial" w:cs="Arial"/>
                <w:i/>
              </w:rPr>
              <w:t>(name of provider)</w:t>
            </w:r>
          </w:p>
        </w:tc>
      </w:tr>
      <w:tr w:rsidR="00825572" w:rsidRPr="00452363" w14:paraId="691F64E8" w14:textId="77777777" w:rsidTr="00050A37">
        <w:tc>
          <w:tcPr>
            <w:tcW w:w="5352" w:type="dxa"/>
            <w:vAlign w:val="bottom"/>
          </w:tcPr>
          <w:p w14:paraId="26EF8D60" w14:textId="77777777" w:rsidR="00825572" w:rsidRPr="007603F5" w:rsidRDefault="00825572" w:rsidP="00050A37">
            <w:pPr>
              <w:spacing w:line="360" w:lineRule="auto"/>
              <w:rPr>
                <w:rFonts w:ascii="Arial" w:hAnsi="Arial" w:cs="Arial"/>
              </w:rPr>
            </w:pPr>
            <w:r>
              <w:rPr>
                <w:rFonts w:ascii="Arial" w:hAnsi="Arial" w:cs="Arial"/>
              </w:rPr>
              <w:t>On</w:t>
            </w:r>
          </w:p>
        </w:tc>
        <w:tc>
          <w:tcPr>
            <w:tcW w:w="3334" w:type="dxa"/>
            <w:tcBorders>
              <w:top w:val="single" w:sz="4" w:space="0" w:color="7030A0"/>
              <w:bottom w:val="single" w:sz="4" w:space="0" w:color="7030A0"/>
            </w:tcBorders>
            <w:vAlign w:val="bottom"/>
          </w:tcPr>
          <w:p w14:paraId="4F0F63A8" w14:textId="4DA182BB" w:rsidR="00825572" w:rsidRPr="007603F5" w:rsidRDefault="00E5204E" w:rsidP="00050A37">
            <w:pPr>
              <w:spacing w:line="360" w:lineRule="auto"/>
              <w:rPr>
                <w:rFonts w:ascii="Arial" w:hAnsi="Arial" w:cs="Arial"/>
              </w:rPr>
            </w:pPr>
            <w:r>
              <w:rPr>
                <w:rFonts w:ascii="Arial" w:hAnsi="Arial" w:cs="Arial"/>
              </w:rPr>
              <w:t>April 2026</w:t>
            </w:r>
          </w:p>
        </w:tc>
        <w:tc>
          <w:tcPr>
            <w:tcW w:w="2304" w:type="dxa"/>
            <w:vAlign w:val="bottom"/>
          </w:tcPr>
          <w:p w14:paraId="1C6EFE53" w14:textId="77777777" w:rsidR="00825572" w:rsidRPr="00A92AF4" w:rsidRDefault="00825572" w:rsidP="00050A37">
            <w:pPr>
              <w:spacing w:line="360" w:lineRule="auto"/>
              <w:rPr>
                <w:rFonts w:ascii="Arial" w:hAnsi="Arial" w:cs="Arial"/>
                <w:i/>
              </w:rPr>
            </w:pPr>
            <w:r w:rsidRPr="00A92AF4">
              <w:rPr>
                <w:rFonts w:ascii="Arial" w:hAnsi="Arial" w:cs="Arial"/>
                <w:i/>
              </w:rPr>
              <w:t>(date)</w:t>
            </w:r>
          </w:p>
        </w:tc>
      </w:tr>
      <w:tr w:rsidR="00825572" w:rsidRPr="00452363" w14:paraId="118A11A3" w14:textId="77777777" w:rsidTr="00050A37">
        <w:tc>
          <w:tcPr>
            <w:tcW w:w="5352" w:type="dxa"/>
            <w:vAlign w:val="bottom"/>
          </w:tcPr>
          <w:p w14:paraId="746EFF4E" w14:textId="77777777" w:rsidR="00825572" w:rsidRPr="007603F5" w:rsidRDefault="00825572" w:rsidP="00050A37">
            <w:pPr>
              <w:spacing w:line="360" w:lineRule="auto"/>
              <w:rPr>
                <w:rFonts w:ascii="Arial" w:hAnsi="Arial" w:cs="Arial"/>
              </w:rPr>
            </w:pPr>
            <w:r w:rsidRPr="007603F5">
              <w:rPr>
                <w:rFonts w:ascii="Arial" w:hAnsi="Arial" w:cs="Arial"/>
              </w:rPr>
              <w:t>Date to be reviewed</w:t>
            </w:r>
          </w:p>
        </w:tc>
        <w:tc>
          <w:tcPr>
            <w:tcW w:w="3334" w:type="dxa"/>
            <w:tcBorders>
              <w:top w:val="single" w:sz="4" w:space="0" w:color="7030A0"/>
              <w:bottom w:val="single" w:sz="4" w:space="0" w:color="7030A0"/>
            </w:tcBorders>
            <w:vAlign w:val="bottom"/>
          </w:tcPr>
          <w:p w14:paraId="61454A2C" w14:textId="04E48A16" w:rsidR="00825572" w:rsidRPr="007603F5" w:rsidRDefault="00E5204E" w:rsidP="00825572">
            <w:pPr>
              <w:spacing w:line="360" w:lineRule="auto"/>
              <w:rPr>
                <w:rFonts w:ascii="Arial" w:hAnsi="Arial" w:cs="Arial"/>
              </w:rPr>
            </w:pPr>
            <w:r>
              <w:rPr>
                <w:rFonts w:ascii="Arial" w:hAnsi="Arial" w:cs="Arial"/>
              </w:rPr>
              <w:t>April</w:t>
            </w:r>
            <w:r w:rsidR="00834E97">
              <w:rPr>
                <w:rFonts w:ascii="Arial" w:hAnsi="Arial" w:cs="Arial"/>
              </w:rPr>
              <w:t xml:space="preserve"> 202</w:t>
            </w:r>
            <w:r>
              <w:rPr>
                <w:rFonts w:ascii="Arial" w:hAnsi="Arial" w:cs="Arial"/>
              </w:rPr>
              <w:t>7</w:t>
            </w:r>
            <w:r w:rsidR="00E81E3D">
              <w:rPr>
                <w:rFonts w:ascii="Arial" w:hAnsi="Arial" w:cs="Arial"/>
              </w:rPr>
              <w:t xml:space="preserve"> </w:t>
            </w:r>
            <w:r w:rsidR="00825572">
              <w:rPr>
                <w:rFonts w:ascii="Arial" w:hAnsi="Arial" w:cs="Arial"/>
              </w:rPr>
              <w:t>or before if needed</w:t>
            </w:r>
          </w:p>
        </w:tc>
        <w:tc>
          <w:tcPr>
            <w:tcW w:w="2304" w:type="dxa"/>
            <w:vAlign w:val="bottom"/>
          </w:tcPr>
          <w:p w14:paraId="3A3B571F" w14:textId="77777777" w:rsidR="00825572" w:rsidRPr="00A92AF4" w:rsidRDefault="00825572" w:rsidP="00050A37">
            <w:pPr>
              <w:spacing w:line="360" w:lineRule="auto"/>
              <w:rPr>
                <w:rFonts w:ascii="Arial" w:hAnsi="Arial" w:cs="Arial"/>
                <w:i/>
              </w:rPr>
            </w:pPr>
            <w:r w:rsidRPr="00A92AF4">
              <w:rPr>
                <w:rFonts w:ascii="Arial" w:hAnsi="Arial" w:cs="Arial"/>
                <w:i/>
              </w:rPr>
              <w:t>(date)</w:t>
            </w:r>
          </w:p>
        </w:tc>
      </w:tr>
      <w:tr w:rsidR="00825572" w:rsidRPr="00452363" w14:paraId="5902A732" w14:textId="77777777" w:rsidTr="00050A37">
        <w:tc>
          <w:tcPr>
            <w:tcW w:w="5352" w:type="dxa"/>
            <w:vAlign w:val="bottom"/>
          </w:tcPr>
          <w:p w14:paraId="78D357BA" w14:textId="77777777" w:rsidR="00825572" w:rsidRPr="007603F5" w:rsidRDefault="00825572" w:rsidP="00050A37">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3334" w:type="dxa"/>
            <w:gridSpan w:val="2"/>
            <w:tcBorders>
              <w:bottom w:val="single" w:sz="4" w:space="0" w:color="7030A0"/>
            </w:tcBorders>
            <w:vAlign w:val="bottom"/>
          </w:tcPr>
          <w:p w14:paraId="5ED97FA4" w14:textId="77777777" w:rsidR="00825572" w:rsidRPr="007603F5" w:rsidRDefault="00825572" w:rsidP="00050A37">
            <w:pPr>
              <w:spacing w:line="360" w:lineRule="auto"/>
              <w:rPr>
                <w:rFonts w:ascii="Arial" w:hAnsi="Arial" w:cs="Arial"/>
              </w:rPr>
            </w:pPr>
          </w:p>
        </w:tc>
      </w:tr>
      <w:tr w:rsidR="00825572" w:rsidRPr="00452363" w14:paraId="0ADDE356" w14:textId="77777777" w:rsidTr="00050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55D5033A" w14:textId="77777777" w:rsidR="00825572" w:rsidRPr="007603F5" w:rsidRDefault="00825572" w:rsidP="00050A37">
            <w:pPr>
              <w:spacing w:line="360" w:lineRule="auto"/>
              <w:rPr>
                <w:rFonts w:ascii="Arial" w:hAnsi="Arial" w:cs="Arial"/>
              </w:rPr>
            </w:pPr>
            <w:r w:rsidRPr="007603F5">
              <w:rPr>
                <w:rFonts w:ascii="Arial" w:hAnsi="Arial" w:cs="Arial"/>
              </w:rPr>
              <w:t>Name of signatory</w:t>
            </w:r>
          </w:p>
        </w:tc>
        <w:tc>
          <w:tcPr>
            <w:tcW w:w="3334" w:type="dxa"/>
            <w:gridSpan w:val="2"/>
            <w:tcBorders>
              <w:top w:val="single" w:sz="4" w:space="0" w:color="7030A0"/>
              <w:left w:val="nil"/>
              <w:bottom w:val="single" w:sz="4" w:space="0" w:color="7030A0"/>
              <w:right w:val="nil"/>
            </w:tcBorders>
            <w:vAlign w:val="bottom"/>
          </w:tcPr>
          <w:p w14:paraId="67E9AEA5" w14:textId="77777777" w:rsidR="00825572" w:rsidRPr="007603F5" w:rsidRDefault="00825572" w:rsidP="00834E97">
            <w:pPr>
              <w:spacing w:line="360" w:lineRule="auto"/>
              <w:rPr>
                <w:rFonts w:ascii="Arial" w:hAnsi="Arial" w:cs="Arial"/>
              </w:rPr>
            </w:pPr>
          </w:p>
        </w:tc>
      </w:tr>
      <w:tr w:rsidR="00825572" w:rsidRPr="00452363" w14:paraId="66A541CC" w14:textId="77777777" w:rsidTr="00050A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vAlign w:val="bottom"/>
          </w:tcPr>
          <w:p w14:paraId="7D670339" w14:textId="77777777" w:rsidR="00825572" w:rsidRPr="007603F5" w:rsidRDefault="00825572" w:rsidP="00050A37">
            <w:pPr>
              <w:spacing w:line="360" w:lineRule="auto"/>
              <w:rPr>
                <w:rFonts w:ascii="Arial" w:hAnsi="Arial" w:cs="Arial"/>
              </w:rPr>
            </w:pPr>
            <w:r w:rsidRPr="007603F5">
              <w:rPr>
                <w:rFonts w:ascii="Arial" w:hAnsi="Arial" w:cs="Arial"/>
              </w:rPr>
              <w:t xml:space="preserve">Role of signatory </w:t>
            </w:r>
            <w:r w:rsidRPr="00286EFC">
              <w:rPr>
                <w:rFonts w:ascii="Arial" w:hAnsi="Arial" w:cs="Arial"/>
              </w:rPr>
              <w:t>(e.g. chair, director or owner)</w:t>
            </w:r>
          </w:p>
        </w:tc>
        <w:tc>
          <w:tcPr>
            <w:tcW w:w="3334" w:type="dxa"/>
            <w:gridSpan w:val="2"/>
            <w:tcBorders>
              <w:top w:val="single" w:sz="4" w:space="0" w:color="7030A0"/>
              <w:left w:val="nil"/>
              <w:bottom w:val="single" w:sz="4" w:space="0" w:color="7030A0"/>
              <w:right w:val="nil"/>
            </w:tcBorders>
            <w:vAlign w:val="bottom"/>
          </w:tcPr>
          <w:p w14:paraId="73F3AF9E" w14:textId="77777777" w:rsidR="00825572" w:rsidRPr="007603F5" w:rsidRDefault="00825572" w:rsidP="00050A37">
            <w:pPr>
              <w:spacing w:line="360" w:lineRule="auto"/>
              <w:rPr>
                <w:rFonts w:ascii="Arial" w:hAnsi="Arial" w:cs="Arial"/>
              </w:rPr>
            </w:pPr>
          </w:p>
        </w:tc>
      </w:tr>
    </w:tbl>
    <w:p w14:paraId="6CDA239F" w14:textId="77777777" w:rsidR="002A767D" w:rsidRPr="00825572" w:rsidRDefault="002A767D" w:rsidP="00825572">
      <w:pPr>
        <w:tabs>
          <w:tab w:val="left" w:pos="3690"/>
        </w:tabs>
        <w:rPr>
          <w:rFonts w:eastAsia="Calibri" w:cstheme="minorHAnsi"/>
          <w:sz w:val="24"/>
          <w:szCs w:val="24"/>
        </w:rPr>
      </w:pPr>
    </w:p>
    <w:sectPr w:rsidR="002A767D" w:rsidRPr="00825572" w:rsidSect="000E197C">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3E14" w14:textId="77777777" w:rsidR="00F95F77" w:rsidRDefault="00F95F77" w:rsidP="009E51DD">
      <w:pPr>
        <w:spacing w:after="0" w:line="240" w:lineRule="auto"/>
      </w:pPr>
      <w:r>
        <w:separator/>
      </w:r>
    </w:p>
  </w:endnote>
  <w:endnote w:type="continuationSeparator" w:id="0">
    <w:p w14:paraId="0CA0700F" w14:textId="77777777" w:rsidR="00F95F77" w:rsidRDefault="00F95F77" w:rsidP="009E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913263"/>
      <w:docPartObj>
        <w:docPartGallery w:val="Page Numbers (Bottom of Page)"/>
        <w:docPartUnique/>
      </w:docPartObj>
    </w:sdtPr>
    <w:sdtEndPr>
      <w:rPr>
        <w:noProof/>
      </w:rPr>
    </w:sdtEndPr>
    <w:sdtContent>
      <w:p w14:paraId="0E860512" w14:textId="77777777" w:rsidR="00825572" w:rsidRDefault="00E03C2A">
        <w:pPr>
          <w:pStyle w:val="Footer"/>
          <w:jc w:val="center"/>
        </w:pPr>
        <w:r>
          <w:fldChar w:fldCharType="begin"/>
        </w:r>
        <w:r w:rsidR="00825572">
          <w:instrText xml:space="preserve"> PAGE   \* MERGEFORMAT </w:instrText>
        </w:r>
        <w:r>
          <w:fldChar w:fldCharType="separate"/>
        </w:r>
        <w:r w:rsidR="00C500F7">
          <w:rPr>
            <w:noProof/>
          </w:rPr>
          <w:t>5</w:t>
        </w:r>
        <w:r>
          <w:rPr>
            <w:noProof/>
          </w:rPr>
          <w:fldChar w:fldCharType="end"/>
        </w:r>
      </w:p>
    </w:sdtContent>
  </w:sdt>
  <w:p w14:paraId="467D45DA" w14:textId="77777777" w:rsidR="00825572" w:rsidRDefault="00825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880B" w14:textId="77777777" w:rsidR="00F95F77" w:rsidRDefault="00F95F77" w:rsidP="009E51DD">
      <w:pPr>
        <w:spacing w:after="0" w:line="240" w:lineRule="auto"/>
      </w:pPr>
      <w:r>
        <w:separator/>
      </w:r>
    </w:p>
  </w:footnote>
  <w:footnote w:type="continuationSeparator" w:id="0">
    <w:p w14:paraId="7DE885D2" w14:textId="77777777" w:rsidR="00F95F77" w:rsidRDefault="00F95F77" w:rsidP="009E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o:bullet="t">
        <v:imagedata r:id="rId1" o:title="BD21295_"/>
      </v:shape>
    </w:pict>
  </w:numPicBullet>
  <w:abstractNum w:abstractNumId="0" w15:restartNumberingAfterBreak="0">
    <w:nsid w:val="01A12FF8"/>
    <w:multiLevelType w:val="hybridMultilevel"/>
    <w:tmpl w:val="2D7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15101"/>
    <w:multiLevelType w:val="hybridMultilevel"/>
    <w:tmpl w:val="AF8E66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EA23AF"/>
    <w:multiLevelType w:val="hybridMultilevel"/>
    <w:tmpl w:val="34D66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C90AA1"/>
    <w:multiLevelType w:val="hybridMultilevel"/>
    <w:tmpl w:val="686C74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A6793D"/>
    <w:multiLevelType w:val="hybridMultilevel"/>
    <w:tmpl w:val="85929582"/>
    <w:lvl w:ilvl="0" w:tplc="CB3668F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924F6"/>
    <w:multiLevelType w:val="hybridMultilevel"/>
    <w:tmpl w:val="3F5AC406"/>
    <w:lvl w:ilvl="0" w:tplc="08090003">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475A1E"/>
    <w:multiLevelType w:val="hybridMultilevel"/>
    <w:tmpl w:val="ED708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FE501C"/>
    <w:multiLevelType w:val="hybridMultilevel"/>
    <w:tmpl w:val="F006D276"/>
    <w:lvl w:ilvl="0" w:tplc="08090001">
      <w:start w:val="1"/>
      <w:numFmt w:val="bullet"/>
      <w:lvlText w:val=""/>
      <w:lvlJc w:val="left"/>
      <w:pPr>
        <w:ind w:left="1364" w:hanging="360"/>
      </w:pPr>
      <w:rPr>
        <w:rFonts w:ascii="Symbol" w:hAnsi="Symbol" w:hint="default"/>
        <w:color w:val="auto"/>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8" w15:restartNumberingAfterBreak="0">
    <w:nsid w:val="3EA339B8"/>
    <w:multiLevelType w:val="hybridMultilevel"/>
    <w:tmpl w:val="0B341A16"/>
    <w:lvl w:ilvl="0" w:tplc="B40CC79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73172"/>
    <w:multiLevelType w:val="hybridMultilevel"/>
    <w:tmpl w:val="5A169036"/>
    <w:lvl w:ilvl="0" w:tplc="71B235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8316D5"/>
    <w:multiLevelType w:val="hybridMultilevel"/>
    <w:tmpl w:val="5A4A40C2"/>
    <w:lvl w:ilvl="0" w:tplc="B40CC798">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5055B8"/>
    <w:multiLevelType w:val="hybridMultilevel"/>
    <w:tmpl w:val="D8F25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CBB6EAC"/>
    <w:multiLevelType w:val="hybridMultilevel"/>
    <w:tmpl w:val="165AD776"/>
    <w:lvl w:ilvl="0" w:tplc="B40CC79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273F23"/>
    <w:multiLevelType w:val="hybridMultilevel"/>
    <w:tmpl w:val="D5A49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0C222F"/>
    <w:multiLevelType w:val="multilevel"/>
    <w:tmpl w:val="3F5AC406"/>
    <w:lvl w:ilvl="0">
      <w:start w:val="1"/>
      <w:numFmt w:val="bullet"/>
      <w:lvlText w:val="o"/>
      <w:lvlJc w:val="left"/>
      <w:pPr>
        <w:ind w:left="1080" w:hanging="360"/>
      </w:pPr>
      <w:rPr>
        <w:rFonts w:ascii="Courier New" w:hAnsi="Courier New" w:cs="Courier New"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54C7D05"/>
    <w:multiLevelType w:val="hybridMultilevel"/>
    <w:tmpl w:val="18A8399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8F5B5A"/>
    <w:multiLevelType w:val="hybridMultilevel"/>
    <w:tmpl w:val="C52489CE"/>
    <w:lvl w:ilvl="0" w:tplc="53D80D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985A03"/>
    <w:multiLevelType w:val="multilevel"/>
    <w:tmpl w:val="AF8E660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6322501A"/>
    <w:multiLevelType w:val="hybridMultilevel"/>
    <w:tmpl w:val="7526A380"/>
    <w:lvl w:ilvl="0" w:tplc="B40CC79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71371E"/>
    <w:multiLevelType w:val="hybridMultilevel"/>
    <w:tmpl w:val="94F28CFC"/>
    <w:lvl w:ilvl="0" w:tplc="B40CC79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D7CF1"/>
    <w:multiLevelType w:val="hybridMultilevel"/>
    <w:tmpl w:val="D62260BA"/>
    <w:lvl w:ilvl="0" w:tplc="B40CC79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FF52FA"/>
    <w:multiLevelType w:val="hybridMultilevel"/>
    <w:tmpl w:val="0B8C6338"/>
    <w:lvl w:ilvl="0" w:tplc="B40CC798">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91D1494"/>
    <w:multiLevelType w:val="hybridMultilevel"/>
    <w:tmpl w:val="91420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CB87CD1"/>
    <w:multiLevelType w:val="hybridMultilevel"/>
    <w:tmpl w:val="0AB07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7495368">
    <w:abstractNumId w:val="16"/>
  </w:num>
  <w:num w:numId="2" w16cid:durableId="1455323361">
    <w:abstractNumId w:val="19"/>
  </w:num>
  <w:num w:numId="3" w16cid:durableId="1854030709">
    <w:abstractNumId w:val="12"/>
  </w:num>
  <w:num w:numId="4" w16cid:durableId="387458338">
    <w:abstractNumId w:val="0"/>
  </w:num>
  <w:num w:numId="5" w16cid:durableId="351996333">
    <w:abstractNumId w:val="8"/>
  </w:num>
  <w:num w:numId="6" w16cid:durableId="2114202294">
    <w:abstractNumId w:val="6"/>
  </w:num>
  <w:num w:numId="7" w16cid:durableId="1586453504">
    <w:abstractNumId w:val="20"/>
  </w:num>
  <w:num w:numId="8" w16cid:durableId="458189642">
    <w:abstractNumId w:val="18"/>
  </w:num>
  <w:num w:numId="9" w16cid:durableId="705451394">
    <w:abstractNumId w:val="15"/>
  </w:num>
  <w:num w:numId="10" w16cid:durableId="777601414">
    <w:abstractNumId w:val="21"/>
  </w:num>
  <w:num w:numId="11" w16cid:durableId="1300375545">
    <w:abstractNumId w:val="10"/>
  </w:num>
  <w:num w:numId="12" w16cid:durableId="1485900995">
    <w:abstractNumId w:val="4"/>
  </w:num>
  <w:num w:numId="13" w16cid:durableId="1905022610">
    <w:abstractNumId w:val="1"/>
  </w:num>
  <w:num w:numId="14" w16cid:durableId="1354648255">
    <w:abstractNumId w:val="5"/>
  </w:num>
  <w:num w:numId="15" w16cid:durableId="650914693">
    <w:abstractNumId w:val="9"/>
  </w:num>
  <w:num w:numId="16" w16cid:durableId="258567411">
    <w:abstractNumId w:val="14"/>
  </w:num>
  <w:num w:numId="17" w16cid:durableId="1687251728">
    <w:abstractNumId w:val="7"/>
  </w:num>
  <w:num w:numId="18" w16cid:durableId="1148013418">
    <w:abstractNumId w:val="17"/>
  </w:num>
  <w:num w:numId="19" w16cid:durableId="404187620">
    <w:abstractNumId w:val="23"/>
  </w:num>
  <w:num w:numId="20" w16cid:durableId="1910193495">
    <w:abstractNumId w:val="22"/>
  </w:num>
  <w:num w:numId="21" w16cid:durableId="110638498">
    <w:abstractNumId w:val="3"/>
  </w:num>
  <w:num w:numId="22" w16cid:durableId="396902979">
    <w:abstractNumId w:val="13"/>
  </w:num>
  <w:num w:numId="23" w16cid:durableId="616909357">
    <w:abstractNumId w:val="2"/>
  </w:num>
  <w:num w:numId="24" w16cid:durableId="24569564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74"/>
    <w:rsid w:val="00037A08"/>
    <w:rsid w:val="00043AFF"/>
    <w:rsid w:val="0004772E"/>
    <w:rsid w:val="000713B3"/>
    <w:rsid w:val="00074E95"/>
    <w:rsid w:val="0009580F"/>
    <w:rsid w:val="000A6E07"/>
    <w:rsid w:val="000B3AC4"/>
    <w:rsid w:val="000C7368"/>
    <w:rsid w:val="000C7792"/>
    <w:rsid w:val="000D16B6"/>
    <w:rsid w:val="000E197C"/>
    <w:rsid w:val="000E74DD"/>
    <w:rsid w:val="0011715D"/>
    <w:rsid w:val="001257CC"/>
    <w:rsid w:val="00126BEC"/>
    <w:rsid w:val="00132B67"/>
    <w:rsid w:val="00164E74"/>
    <w:rsid w:val="001765AD"/>
    <w:rsid w:val="0018344E"/>
    <w:rsid w:val="00187B99"/>
    <w:rsid w:val="00194774"/>
    <w:rsid w:val="001D524C"/>
    <w:rsid w:val="001D5556"/>
    <w:rsid w:val="00203361"/>
    <w:rsid w:val="0020507E"/>
    <w:rsid w:val="00216823"/>
    <w:rsid w:val="002173E6"/>
    <w:rsid w:val="0022613D"/>
    <w:rsid w:val="00250764"/>
    <w:rsid w:val="00251D9C"/>
    <w:rsid w:val="00260E61"/>
    <w:rsid w:val="00277C5B"/>
    <w:rsid w:val="00292CF3"/>
    <w:rsid w:val="00296A42"/>
    <w:rsid w:val="002A767D"/>
    <w:rsid w:val="00304524"/>
    <w:rsid w:val="00311388"/>
    <w:rsid w:val="00332327"/>
    <w:rsid w:val="00336F3B"/>
    <w:rsid w:val="0034142D"/>
    <w:rsid w:val="003416D8"/>
    <w:rsid w:val="00370331"/>
    <w:rsid w:val="003C0D09"/>
    <w:rsid w:val="003C34DF"/>
    <w:rsid w:val="003C3D2C"/>
    <w:rsid w:val="003E22AE"/>
    <w:rsid w:val="003E41AA"/>
    <w:rsid w:val="003E61D7"/>
    <w:rsid w:val="003F1DC4"/>
    <w:rsid w:val="003F670D"/>
    <w:rsid w:val="004332FA"/>
    <w:rsid w:val="00452C08"/>
    <w:rsid w:val="00454723"/>
    <w:rsid w:val="00462A07"/>
    <w:rsid w:val="00474F70"/>
    <w:rsid w:val="00481A4F"/>
    <w:rsid w:val="004869D0"/>
    <w:rsid w:val="00490D54"/>
    <w:rsid w:val="004C19BB"/>
    <w:rsid w:val="004C4487"/>
    <w:rsid w:val="004D7DF3"/>
    <w:rsid w:val="00522210"/>
    <w:rsid w:val="00531FA0"/>
    <w:rsid w:val="00552904"/>
    <w:rsid w:val="00554550"/>
    <w:rsid w:val="00570077"/>
    <w:rsid w:val="00570C2D"/>
    <w:rsid w:val="005E0620"/>
    <w:rsid w:val="005E3387"/>
    <w:rsid w:val="00600476"/>
    <w:rsid w:val="00614873"/>
    <w:rsid w:val="00634B49"/>
    <w:rsid w:val="00656C3A"/>
    <w:rsid w:val="00657C60"/>
    <w:rsid w:val="006630E4"/>
    <w:rsid w:val="00675EAB"/>
    <w:rsid w:val="00680041"/>
    <w:rsid w:val="006E380B"/>
    <w:rsid w:val="006F0951"/>
    <w:rsid w:val="007007C1"/>
    <w:rsid w:val="00704288"/>
    <w:rsid w:val="00707ADB"/>
    <w:rsid w:val="00744C45"/>
    <w:rsid w:val="00755464"/>
    <w:rsid w:val="00776729"/>
    <w:rsid w:val="007844DA"/>
    <w:rsid w:val="00791F96"/>
    <w:rsid w:val="0079227D"/>
    <w:rsid w:val="00795A04"/>
    <w:rsid w:val="007B40AA"/>
    <w:rsid w:val="007F2D9F"/>
    <w:rsid w:val="007F360E"/>
    <w:rsid w:val="0080612C"/>
    <w:rsid w:val="00806F8B"/>
    <w:rsid w:val="00820D2A"/>
    <w:rsid w:val="00825401"/>
    <w:rsid w:val="00825572"/>
    <w:rsid w:val="00830C8E"/>
    <w:rsid w:val="008313E6"/>
    <w:rsid w:val="00833910"/>
    <w:rsid w:val="0083409B"/>
    <w:rsid w:val="00834E97"/>
    <w:rsid w:val="00843215"/>
    <w:rsid w:val="00851551"/>
    <w:rsid w:val="00864A4F"/>
    <w:rsid w:val="00875562"/>
    <w:rsid w:val="008A0596"/>
    <w:rsid w:val="008A52AF"/>
    <w:rsid w:val="008A78E6"/>
    <w:rsid w:val="008B17D0"/>
    <w:rsid w:val="008B5D71"/>
    <w:rsid w:val="008C695D"/>
    <w:rsid w:val="008D5701"/>
    <w:rsid w:val="008F18B5"/>
    <w:rsid w:val="009009D4"/>
    <w:rsid w:val="00912F02"/>
    <w:rsid w:val="00915A10"/>
    <w:rsid w:val="009425BE"/>
    <w:rsid w:val="00985D96"/>
    <w:rsid w:val="009A5866"/>
    <w:rsid w:val="009B1FF4"/>
    <w:rsid w:val="009D12C7"/>
    <w:rsid w:val="009E51DD"/>
    <w:rsid w:val="00A44C23"/>
    <w:rsid w:val="00A5159D"/>
    <w:rsid w:val="00A62AE1"/>
    <w:rsid w:val="00A63932"/>
    <w:rsid w:val="00A73A69"/>
    <w:rsid w:val="00A77F84"/>
    <w:rsid w:val="00A914B1"/>
    <w:rsid w:val="00A93DE2"/>
    <w:rsid w:val="00AB6735"/>
    <w:rsid w:val="00AB6CA9"/>
    <w:rsid w:val="00AD2218"/>
    <w:rsid w:val="00AD2612"/>
    <w:rsid w:val="00AE0824"/>
    <w:rsid w:val="00AE6D24"/>
    <w:rsid w:val="00B02794"/>
    <w:rsid w:val="00B21525"/>
    <w:rsid w:val="00B23B3C"/>
    <w:rsid w:val="00B320C9"/>
    <w:rsid w:val="00B41BF8"/>
    <w:rsid w:val="00B534B5"/>
    <w:rsid w:val="00B5738F"/>
    <w:rsid w:val="00B6424B"/>
    <w:rsid w:val="00B733D3"/>
    <w:rsid w:val="00B73CC8"/>
    <w:rsid w:val="00B81BC3"/>
    <w:rsid w:val="00B93937"/>
    <w:rsid w:val="00BC36D8"/>
    <w:rsid w:val="00C22560"/>
    <w:rsid w:val="00C500F7"/>
    <w:rsid w:val="00C61763"/>
    <w:rsid w:val="00C62201"/>
    <w:rsid w:val="00C75CED"/>
    <w:rsid w:val="00CF55DE"/>
    <w:rsid w:val="00CF78F4"/>
    <w:rsid w:val="00D23468"/>
    <w:rsid w:val="00D53C07"/>
    <w:rsid w:val="00D7759B"/>
    <w:rsid w:val="00D802DB"/>
    <w:rsid w:val="00D9184C"/>
    <w:rsid w:val="00DA3B6A"/>
    <w:rsid w:val="00DB762A"/>
    <w:rsid w:val="00DB790F"/>
    <w:rsid w:val="00DC79D6"/>
    <w:rsid w:val="00DE2736"/>
    <w:rsid w:val="00DF27E2"/>
    <w:rsid w:val="00DF5B13"/>
    <w:rsid w:val="00DF79F1"/>
    <w:rsid w:val="00E03C2A"/>
    <w:rsid w:val="00E16413"/>
    <w:rsid w:val="00E1720F"/>
    <w:rsid w:val="00E2664B"/>
    <w:rsid w:val="00E42A21"/>
    <w:rsid w:val="00E5204E"/>
    <w:rsid w:val="00E631E6"/>
    <w:rsid w:val="00E80DFF"/>
    <w:rsid w:val="00E813E4"/>
    <w:rsid w:val="00E81E3D"/>
    <w:rsid w:val="00E9194E"/>
    <w:rsid w:val="00EA7660"/>
    <w:rsid w:val="00EB3AB2"/>
    <w:rsid w:val="00EC1192"/>
    <w:rsid w:val="00EF094F"/>
    <w:rsid w:val="00EF1CBC"/>
    <w:rsid w:val="00EF472B"/>
    <w:rsid w:val="00F25496"/>
    <w:rsid w:val="00F3102E"/>
    <w:rsid w:val="00F543F5"/>
    <w:rsid w:val="00F86A29"/>
    <w:rsid w:val="00F95F77"/>
    <w:rsid w:val="00F96669"/>
    <w:rsid w:val="00F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6806"/>
  <w15:docId w15:val="{55089C4F-859D-4591-A1DF-C2159D05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3409B"/>
    <w:pPr>
      <w:keepNext/>
      <w:spacing w:after="0" w:line="240" w:lineRule="auto"/>
      <w:outlineLvl w:val="1"/>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23"/>
    <w:rPr>
      <w:rFonts w:ascii="Tahoma" w:hAnsi="Tahoma" w:cs="Tahoma"/>
      <w:sz w:val="16"/>
      <w:szCs w:val="16"/>
    </w:rPr>
  </w:style>
  <w:style w:type="table" w:styleId="TableGrid">
    <w:name w:val="Table Grid"/>
    <w:basedOn w:val="TableNormal"/>
    <w:uiPriority w:val="59"/>
    <w:rsid w:val="009E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5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DD"/>
  </w:style>
  <w:style w:type="paragraph" w:styleId="Footer">
    <w:name w:val="footer"/>
    <w:basedOn w:val="Normal"/>
    <w:link w:val="FooterChar"/>
    <w:uiPriority w:val="99"/>
    <w:unhideWhenUsed/>
    <w:rsid w:val="009E5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DD"/>
  </w:style>
  <w:style w:type="paragraph" w:styleId="ListParagraph">
    <w:name w:val="List Paragraph"/>
    <w:basedOn w:val="Normal"/>
    <w:uiPriority w:val="34"/>
    <w:qFormat/>
    <w:rsid w:val="003E61D7"/>
    <w:pPr>
      <w:ind w:left="720"/>
      <w:contextualSpacing/>
    </w:pPr>
  </w:style>
  <w:style w:type="character" w:styleId="Strong">
    <w:name w:val="Strong"/>
    <w:basedOn w:val="DefaultParagraphFont"/>
    <w:uiPriority w:val="22"/>
    <w:qFormat/>
    <w:rsid w:val="00570077"/>
    <w:rPr>
      <w:b/>
      <w:bCs/>
    </w:rPr>
  </w:style>
  <w:style w:type="character" w:customStyle="1" w:styleId="Heading2Char">
    <w:name w:val="Heading 2 Char"/>
    <w:basedOn w:val="DefaultParagraphFont"/>
    <w:link w:val="Heading2"/>
    <w:rsid w:val="0083409B"/>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09437">
      <w:bodyDiv w:val="1"/>
      <w:marLeft w:val="0"/>
      <w:marRight w:val="0"/>
      <w:marTop w:val="0"/>
      <w:marBottom w:val="0"/>
      <w:divBdr>
        <w:top w:val="none" w:sz="0" w:space="0" w:color="auto"/>
        <w:left w:val="none" w:sz="0" w:space="0" w:color="auto"/>
        <w:bottom w:val="none" w:sz="0" w:space="0" w:color="auto"/>
        <w:right w:val="none" w:sz="0" w:space="0" w:color="auto"/>
      </w:divBdr>
      <w:divsChild>
        <w:div w:id="1306618670">
          <w:marLeft w:val="0"/>
          <w:marRight w:val="0"/>
          <w:marTop w:val="0"/>
          <w:marBottom w:val="0"/>
          <w:divBdr>
            <w:top w:val="none" w:sz="0" w:space="0" w:color="auto"/>
            <w:left w:val="none" w:sz="0" w:space="0" w:color="auto"/>
            <w:bottom w:val="none" w:sz="0" w:space="0" w:color="auto"/>
            <w:right w:val="none" w:sz="0" w:space="0" w:color="auto"/>
          </w:divBdr>
          <w:divsChild>
            <w:div w:id="1418283652">
              <w:marLeft w:val="0"/>
              <w:marRight w:val="0"/>
              <w:marTop w:val="0"/>
              <w:marBottom w:val="0"/>
              <w:divBdr>
                <w:top w:val="none" w:sz="0" w:space="0" w:color="auto"/>
                <w:left w:val="none" w:sz="0" w:space="0" w:color="auto"/>
                <w:bottom w:val="none" w:sz="0" w:space="0" w:color="auto"/>
                <w:right w:val="none" w:sz="0" w:space="0" w:color="auto"/>
              </w:divBdr>
              <w:divsChild>
                <w:div w:id="1285848785">
                  <w:marLeft w:val="0"/>
                  <w:marRight w:val="0"/>
                  <w:marTop w:val="0"/>
                  <w:marBottom w:val="0"/>
                  <w:divBdr>
                    <w:top w:val="none" w:sz="0" w:space="0" w:color="auto"/>
                    <w:left w:val="none" w:sz="0" w:space="0" w:color="auto"/>
                    <w:bottom w:val="none" w:sz="0" w:space="0" w:color="auto"/>
                    <w:right w:val="none" w:sz="0" w:space="0" w:color="auto"/>
                  </w:divBdr>
                  <w:divsChild>
                    <w:div w:id="1131828409">
                      <w:marLeft w:val="0"/>
                      <w:marRight w:val="0"/>
                      <w:marTop w:val="0"/>
                      <w:marBottom w:val="0"/>
                      <w:divBdr>
                        <w:top w:val="none" w:sz="0" w:space="0" w:color="auto"/>
                        <w:left w:val="none" w:sz="0" w:space="0" w:color="auto"/>
                        <w:bottom w:val="none" w:sz="0" w:space="0" w:color="auto"/>
                        <w:right w:val="none" w:sz="0" w:space="0" w:color="auto"/>
                      </w:divBdr>
                      <w:divsChild>
                        <w:div w:id="1987859717">
                          <w:marLeft w:val="0"/>
                          <w:marRight w:val="0"/>
                          <w:marTop w:val="0"/>
                          <w:marBottom w:val="0"/>
                          <w:divBdr>
                            <w:top w:val="none" w:sz="0" w:space="0" w:color="auto"/>
                            <w:left w:val="none" w:sz="0" w:space="0" w:color="auto"/>
                            <w:bottom w:val="none" w:sz="0" w:space="0" w:color="auto"/>
                            <w:right w:val="none" w:sz="0" w:space="0" w:color="auto"/>
                          </w:divBdr>
                          <w:divsChild>
                            <w:div w:id="75978281">
                              <w:marLeft w:val="0"/>
                              <w:marRight w:val="0"/>
                              <w:marTop w:val="0"/>
                              <w:marBottom w:val="0"/>
                              <w:divBdr>
                                <w:top w:val="none" w:sz="0" w:space="0" w:color="auto"/>
                                <w:left w:val="none" w:sz="0" w:space="0" w:color="auto"/>
                                <w:bottom w:val="none" w:sz="0" w:space="0" w:color="auto"/>
                                <w:right w:val="none" w:sz="0" w:space="0" w:color="auto"/>
                              </w:divBdr>
                              <w:divsChild>
                                <w:div w:id="831339217">
                                  <w:marLeft w:val="0"/>
                                  <w:marRight w:val="0"/>
                                  <w:marTop w:val="0"/>
                                  <w:marBottom w:val="0"/>
                                  <w:divBdr>
                                    <w:top w:val="none" w:sz="0" w:space="0" w:color="auto"/>
                                    <w:left w:val="none" w:sz="0" w:space="0" w:color="auto"/>
                                    <w:bottom w:val="none" w:sz="0" w:space="0" w:color="auto"/>
                                    <w:right w:val="none" w:sz="0" w:space="0" w:color="auto"/>
                                  </w:divBdr>
                                  <w:divsChild>
                                    <w:div w:id="526869993">
                                      <w:marLeft w:val="0"/>
                                      <w:marRight w:val="0"/>
                                      <w:marTop w:val="0"/>
                                      <w:marBottom w:val="0"/>
                                      <w:divBdr>
                                        <w:top w:val="none" w:sz="0" w:space="0" w:color="auto"/>
                                        <w:left w:val="none" w:sz="0" w:space="0" w:color="auto"/>
                                        <w:bottom w:val="none" w:sz="0" w:space="0" w:color="auto"/>
                                        <w:right w:val="none" w:sz="0" w:space="0" w:color="auto"/>
                                      </w:divBdr>
                                      <w:divsChild>
                                        <w:div w:id="591163257">
                                          <w:marLeft w:val="0"/>
                                          <w:marRight w:val="0"/>
                                          <w:marTop w:val="0"/>
                                          <w:marBottom w:val="0"/>
                                          <w:divBdr>
                                            <w:top w:val="none" w:sz="0" w:space="0" w:color="auto"/>
                                            <w:left w:val="none" w:sz="0" w:space="0" w:color="auto"/>
                                            <w:bottom w:val="none" w:sz="0" w:space="0" w:color="auto"/>
                                            <w:right w:val="none" w:sz="0" w:space="0" w:color="auto"/>
                                          </w:divBdr>
                                          <w:divsChild>
                                            <w:div w:id="1280525915">
                                              <w:marLeft w:val="0"/>
                                              <w:marRight w:val="0"/>
                                              <w:marTop w:val="0"/>
                                              <w:marBottom w:val="0"/>
                                              <w:divBdr>
                                                <w:top w:val="none" w:sz="0" w:space="0" w:color="auto"/>
                                                <w:left w:val="none" w:sz="0" w:space="0" w:color="auto"/>
                                                <w:bottom w:val="none" w:sz="0" w:space="0" w:color="auto"/>
                                                <w:right w:val="none" w:sz="0" w:space="0" w:color="auto"/>
                                              </w:divBdr>
                                              <w:divsChild>
                                                <w:div w:id="1987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369E2-4874-4232-BE89-358C3983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Katy Elliott</cp:lastModifiedBy>
  <cp:revision>7</cp:revision>
  <cp:lastPrinted>2023-10-06T06:16:00Z</cp:lastPrinted>
  <dcterms:created xsi:type="dcterms:W3CDTF">2025-09-26T06:25:00Z</dcterms:created>
  <dcterms:modified xsi:type="dcterms:W3CDTF">2026-04-10T13:37:00Z</dcterms:modified>
</cp:coreProperties>
</file>