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B24D" w14:textId="77777777" w:rsidR="009E51DD" w:rsidRPr="00216823" w:rsidRDefault="009E51DD" w:rsidP="00216823">
      <w:pPr>
        <w:spacing w:after="0" w:line="240" w:lineRule="auto"/>
        <w:rPr>
          <w:sz w:val="24"/>
          <w:szCs w:val="24"/>
        </w:rPr>
      </w:pPr>
    </w:p>
    <w:p w14:paraId="64840438" w14:textId="77777777" w:rsidR="009A3A9B" w:rsidRDefault="00AE3120" w:rsidP="009A3A9B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b/>
          <w:sz w:val="44"/>
          <w:szCs w:val="44"/>
        </w:rPr>
        <w:t>Physical Activity Policy</w:t>
      </w:r>
    </w:p>
    <w:p w14:paraId="37A2C6CA" w14:textId="77777777" w:rsidR="00216823" w:rsidRPr="00216823" w:rsidRDefault="00216823" w:rsidP="009A3A9B">
      <w:pPr>
        <w:spacing w:after="0" w:line="240" w:lineRule="auto"/>
        <w:jc w:val="right"/>
        <w:rPr>
          <w:i/>
          <w:sz w:val="18"/>
          <w:szCs w:val="18"/>
        </w:rPr>
      </w:pPr>
    </w:p>
    <w:p w14:paraId="7AB1032E" w14:textId="77777777" w:rsidR="004869D0" w:rsidRDefault="004869D0" w:rsidP="004869D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73D3E6B5" w14:textId="77777777" w:rsidR="009E2282" w:rsidRDefault="009E2282" w:rsidP="004869D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23469648" w14:textId="77777777" w:rsidR="00E27E74" w:rsidRPr="005E56FC" w:rsidRDefault="00ED43B0" w:rsidP="002E0692">
      <w:pPr>
        <w:autoSpaceDE w:val="0"/>
        <w:autoSpaceDN w:val="0"/>
        <w:adjustRightInd w:val="0"/>
        <w:spacing w:after="0" w:line="240" w:lineRule="auto"/>
        <w:rPr>
          <w:rFonts w:cs="ComicSansMS"/>
          <w:sz w:val="24"/>
          <w:szCs w:val="24"/>
        </w:rPr>
      </w:pPr>
      <w:r>
        <w:rPr>
          <w:rFonts w:eastAsia="Times New Roman" w:cstheme="minorHAnsi"/>
          <w:sz w:val="24"/>
          <w:szCs w:val="24"/>
          <w:lang w:val="en-US"/>
        </w:rPr>
        <w:t>Jenny Wren Nursery</w:t>
      </w:r>
      <w:r w:rsidR="009C2504" w:rsidRPr="005E56FC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FB2433" w:rsidRPr="005E56FC">
        <w:rPr>
          <w:rFonts w:eastAsia="Times New Roman" w:cstheme="minorHAnsi"/>
          <w:sz w:val="24"/>
          <w:szCs w:val="24"/>
          <w:lang w:val="en-US"/>
        </w:rPr>
        <w:t>is</w:t>
      </w:r>
      <w:r w:rsidR="009C2504" w:rsidRPr="005E56FC">
        <w:rPr>
          <w:rFonts w:eastAsia="Times New Roman" w:cstheme="minorHAnsi"/>
          <w:sz w:val="24"/>
          <w:szCs w:val="24"/>
          <w:lang w:val="en-US"/>
        </w:rPr>
        <w:t xml:space="preserve"> committed to promoting the health and wellbeing of all children and practitioners in our setting.  </w:t>
      </w:r>
      <w:r w:rsidR="00E27E74" w:rsidRPr="005E56FC">
        <w:rPr>
          <w:rFonts w:cs="ComicSansMS"/>
          <w:sz w:val="24"/>
          <w:szCs w:val="24"/>
        </w:rPr>
        <w:t>This policy outlines the organisation, teaching and</w:t>
      </w:r>
      <w:r w:rsidR="002E0692" w:rsidRPr="005E56FC">
        <w:rPr>
          <w:rFonts w:cs="ComicSansMS"/>
          <w:sz w:val="24"/>
          <w:szCs w:val="24"/>
        </w:rPr>
        <w:t xml:space="preserve"> </w:t>
      </w:r>
      <w:r w:rsidR="00E27E74" w:rsidRPr="005E56FC">
        <w:rPr>
          <w:rFonts w:cs="ComicSansMS"/>
          <w:sz w:val="24"/>
          <w:szCs w:val="24"/>
        </w:rPr>
        <w:t xml:space="preserve">management of physical activity at </w:t>
      </w:r>
      <w:r>
        <w:rPr>
          <w:rFonts w:cs="ComicSansMS"/>
          <w:sz w:val="24"/>
          <w:szCs w:val="24"/>
        </w:rPr>
        <w:t>Jenny Wren Nursery</w:t>
      </w:r>
      <w:r w:rsidR="00E27E74" w:rsidRPr="005E56FC">
        <w:rPr>
          <w:rFonts w:cs="ComicSansMS"/>
          <w:sz w:val="24"/>
          <w:szCs w:val="24"/>
        </w:rPr>
        <w:t>.</w:t>
      </w:r>
    </w:p>
    <w:p w14:paraId="66000A9E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FFFFFF"/>
          <w:sz w:val="24"/>
          <w:szCs w:val="24"/>
        </w:rPr>
      </w:pPr>
      <w:r w:rsidRPr="005E56FC">
        <w:rPr>
          <w:rFonts w:cs="ComicSansMS-Bold"/>
          <w:b/>
          <w:bCs/>
          <w:color w:val="FFFFFF"/>
          <w:sz w:val="24"/>
          <w:szCs w:val="24"/>
        </w:rPr>
        <w:t>DEFINITION OF PHYSICAL ACTIVITY AND CURRENT RECOMMENDATIONS</w:t>
      </w:r>
    </w:p>
    <w:p w14:paraId="2AA42DA9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E56FC">
        <w:rPr>
          <w:rFonts w:cs="ComicSansMS"/>
          <w:color w:val="000000"/>
          <w:sz w:val="24"/>
          <w:szCs w:val="24"/>
        </w:rPr>
        <w:t>Physical activity in young children is defined as …</w:t>
      </w:r>
    </w:p>
    <w:p w14:paraId="77787333" w14:textId="77777777" w:rsidR="00196A22" w:rsidRPr="005E56FC" w:rsidRDefault="00196A22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14:paraId="62E85E51" w14:textId="77777777" w:rsidR="00196A22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000000"/>
          <w:sz w:val="24"/>
          <w:szCs w:val="24"/>
        </w:rPr>
      </w:pPr>
      <w:r w:rsidRPr="005E56FC">
        <w:rPr>
          <w:rFonts w:cs="ComicSansMS"/>
          <w:color w:val="000000"/>
          <w:sz w:val="24"/>
          <w:szCs w:val="24"/>
        </w:rPr>
        <w:t>‘…</w:t>
      </w:r>
      <w:r w:rsidRPr="005E56FC">
        <w:rPr>
          <w:rFonts w:cs="ComicSansMS-Bold"/>
          <w:b/>
          <w:bCs/>
          <w:color w:val="000000"/>
          <w:sz w:val="24"/>
          <w:szCs w:val="24"/>
        </w:rPr>
        <w:t>activity that involves trunk movements and more exertion than the minimal movement</w:t>
      </w:r>
      <w:r w:rsidR="002E0692" w:rsidRPr="005E56FC">
        <w:rPr>
          <w:rFonts w:cs="ComicSansMS-Bold"/>
          <w:b/>
          <w:bCs/>
          <w:color w:val="000000"/>
          <w:sz w:val="24"/>
          <w:szCs w:val="24"/>
        </w:rPr>
        <w:t xml:space="preserve"> </w:t>
      </w:r>
      <w:r w:rsidRPr="005E56FC">
        <w:rPr>
          <w:rFonts w:cs="ComicSansMS-Bold"/>
          <w:b/>
          <w:bCs/>
          <w:color w:val="000000"/>
          <w:sz w:val="24"/>
          <w:szCs w:val="24"/>
        </w:rPr>
        <w:t>required to carry out simple everyday tasks such as washing, bathing, dressing, or</w:t>
      </w:r>
      <w:r w:rsidR="002E0692" w:rsidRPr="005E56FC">
        <w:rPr>
          <w:rFonts w:cs="ComicSansMS-Bold"/>
          <w:b/>
          <w:bCs/>
          <w:color w:val="000000"/>
          <w:sz w:val="24"/>
          <w:szCs w:val="24"/>
        </w:rPr>
        <w:t xml:space="preserve"> </w:t>
      </w:r>
      <w:r w:rsidRPr="005E56FC">
        <w:rPr>
          <w:rFonts w:cs="ComicSansMS-Bold"/>
          <w:b/>
          <w:bCs/>
          <w:color w:val="000000"/>
          <w:sz w:val="24"/>
          <w:szCs w:val="24"/>
        </w:rPr>
        <w:t>activities such as playing board games or other passive play’</w:t>
      </w:r>
    </w:p>
    <w:p w14:paraId="07772DC2" w14:textId="77777777" w:rsidR="005E56FC" w:rsidRPr="005E56FC" w:rsidRDefault="005E56FC" w:rsidP="00E27E74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000000"/>
          <w:sz w:val="24"/>
          <w:szCs w:val="24"/>
        </w:rPr>
      </w:pPr>
    </w:p>
    <w:p w14:paraId="02232746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E56FC">
        <w:rPr>
          <w:rFonts w:cs="ComicSansMS"/>
          <w:color w:val="000000"/>
          <w:sz w:val="24"/>
          <w:szCs w:val="24"/>
        </w:rPr>
        <w:t>Making the case for UK Physical Activity Guidelines, Early Years Working Paper</w:t>
      </w:r>
    </w:p>
    <w:p w14:paraId="19A659F6" w14:textId="77777777" w:rsidR="00196A22" w:rsidRPr="005E56FC" w:rsidRDefault="00196A22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14:paraId="1DD5E852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E56FC">
        <w:rPr>
          <w:rFonts w:cs="ComicSansMS-Bold"/>
          <w:b/>
          <w:bCs/>
          <w:color w:val="000000"/>
          <w:sz w:val="24"/>
          <w:szCs w:val="24"/>
        </w:rPr>
        <w:t xml:space="preserve">1. </w:t>
      </w:r>
      <w:r w:rsidRPr="005E56FC">
        <w:rPr>
          <w:rFonts w:cs="ComicSansMS"/>
          <w:color w:val="000000"/>
          <w:sz w:val="24"/>
          <w:szCs w:val="24"/>
        </w:rPr>
        <w:t xml:space="preserve">Children of </w:t>
      </w:r>
      <w:r w:rsidR="00ED43B0">
        <w:rPr>
          <w:rFonts w:cs="ComicSansMS"/>
          <w:color w:val="000000"/>
          <w:sz w:val="24"/>
          <w:szCs w:val="24"/>
        </w:rPr>
        <w:t>nursery</w:t>
      </w:r>
      <w:r w:rsidRPr="005E56FC">
        <w:rPr>
          <w:rFonts w:cs="ComicSansMS"/>
          <w:color w:val="000000"/>
          <w:sz w:val="24"/>
          <w:szCs w:val="24"/>
        </w:rPr>
        <w:t xml:space="preserve"> age who </w:t>
      </w:r>
      <w:proofErr w:type="gramStart"/>
      <w:r w:rsidRPr="005E56FC">
        <w:rPr>
          <w:rFonts w:cs="ComicSansMS"/>
          <w:color w:val="000000"/>
          <w:sz w:val="24"/>
          <w:szCs w:val="24"/>
        </w:rPr>
        <w:t>are capable of walking</w:t>
      </w:r>
      <w:proofErr w:type="gramEnd"/>
      <w:r w:rsidRPr="005E56FC">
        <w:rPr>
          <w:rFonts w:cs="ComicSansMS"/>
          <w:color w:val="000000"/>
          <w:sz w:val="24"/>
          <w:szCs w:val="24"/>
        </w:rPr>
        <w:t xml:space="preserve"> unaided should be physically</w:t>
      </w:r>
      <w:r w:rsidR="002E0692" w:rsidRPr="005E56FC">
        <w:rPr>
          <w:rFonts w:cs="ComicSansMS"/>
          <w:color w:val="000000"/>
          <w:sz w:val="24"/>
          <w:szCs w:val="24"/>
        </w:rPr>
        <w:t xml:space="preserve"> </w:t>
      </w:r>
      <w:r w:rsidRPr="005E56FC">
        <w:rPr>
          <w:rFonts w:cs="ComicSansMS"/>
          <w:color w:val="000000"/>
          <w:sz w:val="24"/>
          <w:szCs w:val="24"/>
        </w:rPr>
        <w:t>active daily for at least 180 minutes (3 hours), spread throughout the day.</w:t>
      </w:r>
    </w:p>
    <w:p w14:paraId="323E53E1" w14:textId="77777777" w:rsidR="00196A22" w:rsidRPr="005E56FC" w:rsidRDefault="00196A22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14:paraId="1C249A29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E56FC">
        <w:rPr>
          <w:rFonts w:cs="ComicSansMS-Bold"/>
          <w:b/>
          <w:bCs/>
          <w:color w:val="000000"/>
          <w:sz w:val="24"/>
          <w:szCs w:val="24"/>
        </w:rPr>
        <w:t xml:space="preserve">2. </w:t>
      </w:r>
      <w:r w:rsidRPr="005E56FC">
        <w:rPr>
          <w:rFonts w:cs="ComicSansMS"/>
          <w:color w:val="000000"/>
          <w:sz w:val="24"/>
          <w:szCs w:val="24"/>
        </w:rPr>
        <w:t>All under 5s should minimise the amount of time spent being sedentary (being</w:t>
      </w:r>
      <w:r w:rsidR="002E0692" w:rsidRPr="005E56FC">
        <w:rPr>
          <w:rFonts w:cs="ComicSansMS"/>
          <w:color w:val="000000"/>
          <w:sz w:val="24"/>
          <w:szCs w:val="24"/>
        </w:rPr>
        <w:t xml:space="preserve"> </w:t>
      </w:r>
      <w:r w:rsidRPr="005E56FC">
        <w:rPr>
          <w:rFonts w:cs="ComicSansMS"/>
          <w:color w:val="000000"/>
          <w:sz w:val="24"/>
          <w:szCs w:val="24"/>
        </w:rPr>
        <w:t>restrained or sitting) for extended periods (except time spent sleeping).</w:t>
      </w:r>
    </w:p>
    <w:p w14:paraId="433ACBF2" w14:textId="77777777" w:rsidR="002E0692" w:rsidRPr="005E56FC" w:rsidRDefault="002E0692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14:paraId="41AECD78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E56FC">
        <w:rPr>
          <w:rFonts w:cs="ComicSansMS"/>
          <w:color w:val="000000"/>
          <w:sz w:val="24"/>
          <w:szCs w:val="24"/>
        </w:rPr>
        <w:t>NHS, Live Well – Physical Activity guidelines for children under 5 who are walking</w:t>
      </w:r>
    </w:p>
    <w:p w14:paraId="6A0D442A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FFFFFF"/>
          <w:sz w:val="24"/>
          <w:szCs w:val="24"/>
        </w:rPr>
      </w:pPr>
      <w:r w:rsidRPr="005E56FC">
        <w:rPr>
          <w:rFonts w:cs="ComicSansMS-Bold"/>
          <w:b/>
          <w:bCs/>
          <w:color w:val="FFFFFF"/>
          <w:sz w:val="24"/>
          <w:szCs w:val="24"/>
        </w:rPr>
        <w:t>PHYSICAL ACTIVITY AIMS &amp; OBJECTIVES</w:t>
      </w:r>
    </w:p>
    <w:p w14:paraId="19FCFBB7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E56FC">
        <w:rPr>
          <w:rFonts w:cs="ComicSansMS-Bold"/>
          <w:b/>
          <w:bCs/>
          <w:color w:val="000000"/>
          <w:sz w:val="24"/>
          <w:szCs w:val="24"/>
        </w:rPr>
        <w:t>Aim</w:t>
      </w:r>
      <w:r w:rsidRPr="005E56FC">
        <w:rPr>
          <w:rFonts w:cs="ComicSansMS"/>
          <w:color w:val="000000"/>
          <w:sz w:val="24"/>
          <w:szCs w:val="24"/>
        </w:rPr>
        <w:t>: To ensure that all aspects of physical activity in the setting are promoted for the</w:t>
      </w:r>
      <w:r w:rsidR="002E0692" w:rsidRPr="005E56FC">
        <w:rPr>
          <w:rFonts w:cs="ComicSansMS"/>
          <w:color w:val="000000"/>
          <w:sz w:val="24"/>
          <w:szCs w:val="24"/>
        </w:rPr>
        <w:t xml:space="preserve"> </w:t>
      </w:r>
      <w:r w:rsidRPr="005E56FC">
        <w:rPr>
          <w:rFonts w:cs="ComicSansMS"/>
          <w:color w:val="000000"/>
          <w:sz w:val="24"/>
          <w:szCs w:val="24"/>
        </w:rPr>
        <w:t xml:space="preserve">health and </w:t>
      </w:r>
      <w:r w:rsidR="00FB2433" w:rsidRPr="005E56FC">
        <w:rPr>
          <w:rFonts w:cs="ComicSansMS"/>
          <w:color w:val="000000"/>
          <w:sz w:val="24"/>
          <w:szCs w:val="24"/>
        </w:rPr>
        <w:t>wellbeing</w:t>
      </w:r>
      <w:r w:rsidRPr="005E56FC">
        <w:rPr>
          <w:rFonts w:cs="ComicSansMS"/>
          <w:color w:val="000000"/>
          <w:sz w:val="24"/>
          <w:szCs w:val="24"/>
        </w:rPr>
        <w:t xml:space="preserve"> of children, staff and parents/carers.</w:t>
      </w:r>
    </w:p>
    <w:p w14:paraId="19516A02" w14:textId="77777777" w:rsidR="00196A22" w:rsidRPr="005E56FC" w:rsidRDefault="00196A22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14:paraId="635C8FFD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000000"/>
          <w:sz w:val="24"/>
          <w:szCs w:val="24"/>
        </w:rPr>
      </w:pPr>
      <w:r w:rsidRPr="005E56FC">
        <w:rPr>
          <w:rFonts w:cs="ComicSansMS-Bold"/>
          <w:b/>
          <w:bCs/>
          <w:color w:val="000000"/>
          <w:sz w:val="24"/>
          <w:szCs w:val="24"/>
        </w:rPr>
        <w:t>Our specific objectives are as follows:</w:t>
      </w:r>
    </w:p>
    <w:p w14:paraId="710CBEC4" w14:textId="77777777" w:rsidR="00196A22" w:rsidRPr="005E56FC" w:rsidRDefault="00196A22" w:rsidP="00E27E74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000000"/>
          <w:sz w:val="24"/>
          <w:szCs w:val="24"/>
        </w:rPr>
      </w:pPr>
    </w:p>
    <w:p w14:paraId="10FF4796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E56FC">
        <w:rPr>
          <w:rFonts w:cs="ComicSansMS"/>
          <w:color w:val="000000"/>
          <w:sz w:val="24"/>
          <w:szCs w:val="24"/>
        </w:rPr>
        <w:t>1. To enable children, staff and parents/carers to understand the importance of physical</w:t>
      </w:r>
      <w:r w:rsidR="002E0692" w:rsidRPr="005E56FC">
        <w:rPr>
          <w:rFonts w:cs="ComicSansMS"/>
          <w:color w:val="000000"/>
          <w:sz w:val="24"/>
          <w:szCs w:val="24"/>
        </w:rPr>
        <w:t xml:space="preserve"> </w:t>
      </w:r>
      <w:r w:rsidRPr="005E56FC">
        <w:rPr>
          <w:rFonts w:cs="ComicSansMS"/>
          <w:color w:val="000000"/>
          <w:sz w:val="24"/>
          <w:szCs w:val="24"/>
        </w:rPr>
        <w:t>activity through the provision of information and development of appropriate skills and</w:t>
      </w:r>
      <w:r w:rsidR="002E0692" w:rsidRPr="005E56FC">
        <w:rPr>
          <w:rFonts w:cs="ComicSansMS"/>
          <w:color w:val="000000"/>
          <w:sz w:val="24"/>
          <w:szCs w:val="24"/>
        </w:rPr>
        <w:t xml:space="preserve"> </w:t>
      </w:r>
      <w:r w:rsidRPr="005E56FC">
        <w:rPr>
          <w:rFonts w:cs="ComicSansMS"/>
          <w:color w:val="000000"/>
          <w:sz w:val="24"/>
          <w:szCs w:val="24"/>
        </w:rPr>
        <w:t>attitudes</w:t>
      </w:r>
      <w:r w:rsidR="005E56FC">
        <w:rPr>
          <w:rFonts w:cs="ComicSansMS"/>
          <w:color w:val="000000"/>
          <w:sz w:val="24"/>
          <w:szCs w:val="24"/>
        </w:rPr>
        <w:t>.</w:t>
      </w:r>
    </w:p>
    <w:p w14:paraId="2C6A0C00" w14:textId="77777777" w:rsidR="00196A22" w:rsidRPr="005E56FC" w:rsidRDefault="00196A22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14:paraId="7B5B32EA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E56FC">
        <w:rPr>
          <w:rFonts w:cs="ComicSansMS"/>
          <w:color w:val="000000"/>
          <w:sz w:val="24"/>
          <w:szCs w:val="24"/>
        </w:rPr>
        <w:t>2. To provide and promote opportunities for staff and children to be physically active</w:t>
      </w:r>
      <w:r w:rsidR="002E0692" w:rsidRPr="005E56FC">
        <w:rPr>
          <w:rFonts w:cs="ComicSansMS"/>
          <w:color w:val="000000"/>
          <w:sz w:val="24"/>
          <w:szCs w:val="24"/>
        </w:rPr>
        <w:t xml:space="preserve"> </w:t>
      </w:r>
      <w:r w:rsidRPr="005E56FC">
        <w:rPr>
          <w:rFonts w:cs="ComicSansMS"/>
          <w:color w:val="000000"/>
          <w:sz w:val="24"/>
          <w:szCs w:val="24"/>
        </w:rPr>
        <w:t>throughout and beyond the setting</w:t>
      </w:r>
      <w:r w:rsidR="005E56FC">
        <w:rPr>
          <w:rFonts w:cs="ComicSansMS"/>
          <w:color w:val="000000"/>
          <w:sz w:val="24"/>
          <w:szCs w:val="24"/>
        </w:rPr>
        <w:t>.</w:t>
      </w:r>
    </w:p>
    <w:p w14:paraId="74BD2FD1" w14:textId="77777777" w:rsidR="00196A22" w:rsidRPr="005E56FC" w:rsidRDefault="00196A22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14:paraId="18E06C06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E56FC">
        <w:rPr>
          <w:rFonts w:cs="ComicSansMS"/>
          <w:color w:val="000000"/>
          <w:sz w:val="24"/>
          <w:szCs w:val="24"/>
        </w:rPr>
        <w:t>3. To increase physical activity levels of children in line with national targets</w:t>
      </w:r>
      <w:r w:rsidR="005E56FC">
        <w:rPr>
          <w:rFonts w:cs="ComicSansMS"/>
          <w:color w:val="000000"/>
          <w:sz w:val="24"/>
          <w:szCs w:val="24"/>
        </w:rPr>
        <w:t>.</w:t>
      </w:r>
    </w:p>
    <w:p w14:paraId="749CE8D6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429D3E99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FFFFFF"/>
          <w:sz w:val="24"/>
          <w:szCs w:val="24"/>
        </w:rPr>
      </w:pPr>
      <w:r w:rsidRPr="005E56FC">
        <w:rPr>
          <w:rFonts w:cs="ComicSansMS-Bold"/>
          <w:b/>
          <w:bCs/>
          <w:color w:val="FFFFFF"/>
          <w:sz w:val="24"/>
          <w:szCs w:val="24"/>
        </w:rPr>
        <w:t>FACILITIES &amp; RESOURCE PROVISION</w:t>
      </w:r>
    </w:p>
    <w:p w14:paraId="257739F1" w14:textId="77777777" w:rsidR="00E27E74" w:rsidRPr="005E56FC" w:rsidRDefault="00ED43B0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Jenny Wren Nursery</w:t>
      </w:r>
      <w:r w:rsidR="00E27E74" w:rsidRPr="005E56FC">
        <w:rPr>
          <w:rFonts w:cs="ComicSansMS"/>
          <w:color w:val="000000"/>
          <w:sz w:val="24"/>
          <w:szCs w:val="24"/>
        </w:rPr>
        <w:t xml:space="preserve"> curren</w:t>
      </w:r>
      <w:r>
        <w:rPr>
          <w:rFonts w:cs="ComicSansMS"/>
          <w:color w:val="000000"/>
          <w:sz w:val="24"/>
          <w:szCs w:val="24"/>
        </w:rPr>
        <w:t xml:space="preserve">tly has a wide range of outdoor </w:t>
      </w:r>
      <w:r w:rsidR="00E27E74" w:rsidRPr="005E56FC">
        <w:rPr>
          <w:rFonts w:cs="ComicSansMS"/>
          <w:color w:val="000000"/>
          <w:sz w:val="24"/>
          <w:szCs w:val="24"/>
        </w:rPr>
        <w:t>and indoor resources that support</w:t>
      </w:r>
      <w:r w:rsidR="002E0692" w:rsidRPr="005E56FC">
        <w:rPr>
          <w:rFonts w:cs="ComicSansMS"/>
          <w:color w:val="000000"/>
          <w:sz w:val="24"/>
          <w:szCs w:val="24"/>
        </w:rPr>
        <w:t xml:space="preserve"> </w:t>
      </w:r>
      <w:r w:rsidR="00E27E74" w:rsidRPr="005E56FC">
        <w:rPr>
          <w:rFonts w:cs="ComicSansMS"/>
          <w:color w:val="000000"/>
          <w:sz w:val="24"/>
          <w:szCs w:val="24"/>
        </w:rPr>
        <w:t>both</w:t>
      </w:r>
      <w:r w:rsidR="005E56FC">
        <w:rPr>
          <w:rFonts w:cs="ComicSansMS"/>
          <w:color w:val="000000"/>
          <w:sz w:val="24"/>
          <w:szCs w:val="24"/>
        </w:rPr>
        <w:t xml:space="preserve"> fine and gross motor skills as well as</w:t>
      </w:r>
      <w:r w:rsidR="00E27E74" w:rsidRPr="005E56FC">
        <w:rPr>
          <w:rFonts w:cs="ComicSansMS"/>
          <w:color w:val="000000"/>
          <w:sz w:val="24"/>
          <w:szCs w:val="24"/>
        </w:rPr>
        <w:t xml:space="preserve"> opportunities for </w:t>
      </w:r>
      <w:r w:rsidR="00237B6E">
        <w:rPr>
          <w:rFonts w:cs="ComicSansMS"/>
          <w:color w:val="000000"/>
          <w:sz w:val="24"/>
          <w:szCs w:val="24"/>
        </w:rPr>
        <w:t xml:space="preserve">light and active play. We have </w:t>
      </w:r>
      <w:r w:rsidR="00196A22" w:rsidRPr="005E56FC">
        <w:rPr>
          <w:rFonts w:cs="ComicSansMS"/>
          <w:color w:val="000000"/>
          <w:sz w:val="24"/>
          <w:szCs w:val="24"/>
        </w:rPr>
        <w:t>balance beams</w:t>
      </w:r>
      <w:r w:rsidR="00E27E74" w:rsidRPr="005E56FC">
        <w:rPr>
          <w:rFonts w:cs="ComicSansMS"/>
          <w:color w:val="000000"/>
          <w:sz w:val="24"/>
          <w:szCs w:val="24"/>
        </w:rPr>
        <w:t>, slide</w:t>
      </w:r>
      <w:r w:rsidR="002E0692" w:rsidRPr="005E56FC">
        <w:rPr>
          <w:rFonts w:cs="ComicSansMS"/>
          <w:color w:val="000000"/>
          <w:sz w:val="24"/>
          <w:szCs w:val="24"/>
        </w:rPr>
        <w:t>s</w:t>
      </w:r>
      <w:r w:rsidR="00E27E74" w:rsidRPr="005E56FC">
        <w:rPr>
          <w:rFonts w:cs="ComicSansMS"/>
          <w:color w:val="000000"/>
          <w:sz w:val="24"/>
          <w:szCs w:val="24"/>
        </w:rPr>
        <w:t>, tunnel</w:t>
      </w:r>
      <w:r w:rsidR="002E0692" w:rsidRPr="005E56FC">
        <w:rPr>
          <w:rFonts w:cs="ComicSansMS"/>
          <w:color w:val="000000"/>
          <w:sz w:val="24"/>
          <w:szCs w:val="24"/>
        </w:rPr>
        <w:t>s</w:t>
      </w:r>
      <w:r w:rsidR="005E56FC">
        <w:rPr>
          <w:rFonts w:cs="ComicSansMS"/>
          <w:color w:val="000000"/>
          <w:sz w:val="24"/>
          <w:szCs w:val="24"/>
        </w:rPr>
        <w:t>, sensory steps</w:t>
      </w:r>
      <w:r w:rsidR="00E27E74" w:rsidRPr="005E56FC">
        <w:rPr>
          <w:rFonts w:cs="ComicSansMS"/>
          <w:color w:val="000000"/>
          <w:sz w:val="24"/>
          <w:szCs w:val="24"/>
        </w:rPr>
        <w:t xml:space="preserve"> and </w:t>
      </w:r>
      <w:r w:rsidR="005E56FC">
        <w:rPr>
          <w:rFonts w:cs="ComicSansMS"/>
          <w:color w:val="000000"/>
          <w:sz w:val="24"/>
          <w:szCs w:val="24"/>
        </w:rPr>
        <w:t xml:space="preserve">an </w:t>
      </w:r>
      <w:r w:rsidR="00196A22" w:rsidRPr="005E56FC">
        <w:rPr>
          <w:rFonts w:cs="ComicSansMS"/>
          <w:color w:val="000000"/>
          <w:sz w:val="24"/>
          <w:szCs w:val="24"/>
        </w:rPr>
        <w:t>outdoor</w:t>
      </w:r>
      <w:r w:rsidR="00E27E74" w:rsidRPr="005E56FC">
        <w:rPr>
          <w:rFonts w:cs="ComicSansMS"/>
          <w:color w:val="000000"/>
          <w:sz w:val="24"/>
          <w:szCs w:val="24"/>
        </w:rPr>
        <w:t xml:space="preserve"> area on site. Our resources include </w:t>
      </w:r>
      <w:r w:rsidR="005E56FC">
        <w:rPr>
          <w:rFonts w:cs="ComicSansMS"/>
          <w:color w:val="000000"/>
          <w:sz w:val="24"/>
          <w:szCs w:val="24"/>
        </w:rPr>
        <w:t>stepping</w:t>
      </w:r>
      <w:r w:rsidR="00E27E74" w:rsidRPr="005E56FC">
        <w:rPr>
          <w:rFonts w:cs="ComicSansMS"/>
          <w:color w:val="000000"/>
          <w:sz w:val="24"/>
          <w:szCs w:val="24"/>
        </w:rPr>
        <w:t xml:space="preserve"> stones, trikes and scooters,</w:t>
      </w:r>
      <w:r w:rsidR="00196A22" w:rsidRPr="005E56FC">
        <w:rPr>
          <w:rFonts w:cs="ComicSansMS"/>
          <w:color w:val="000000"/>
          <w:sz w:val="24"/>
          <w:szCs w:val="24"/>
        </w:rPr>
        <w:t xml:space="preserve"> </w:t>
      </w:r>
      <w:r w:rsidR="00E27E74" w:rsidRPr="005E56FC">
        <w:rPr>
          <w:rFonts w:cs="ComicSansMS"/>
          <w:color w:val="000000"/>
          <w:sz w:val="24"/>
          <w:szCs w:val="24"/>
        </w:rPr>
        <w:t>wheelbarrows, l</w:t>
      </w:r>
      <w:r w:rsidR="00196A22" w:rsidRPr="005E56FC">
        <w:rPr>
          <w:rFonts w:cs="ComicSansMS"/>
          <w:color w:val="000000"/>
          <w:sz w:val="24"/>
          <w:szCs w:val="24"/>
        </w:rPr>
        <w:t xml:space="preserve">arge construction </w:t>
      </w:r>
      <w:r w:rsidR="00B16B9C" w:rsidRPr="005E56FC">
        <w:rPr>
          <w:rFonts w:cs="ComicSansMS"/>
          <w:color w:val="000000"/>
          <w:sz w:val="24"/>
          <w:szCs w:val="24"/>
        </w:rPr>
        <w:t>b</w:t>
      </w:r>
      <w:r w:rsidR="00196A22" w:rsidRPr="005E56FC">
        <w:rPr>
          <w:rFonts w:cs="ComicSansMS"/>
          <w:color w:val="000000"/>
          <w:sz w:val="24"/>
          <w:szCs w:val="24"/>
        </w:rPr>
        <w:t>locks,</w:t>
      </w:r>
      <w:r w:rsidR="00B16B9C" w:rsidRPr="005E56FC">
        <w:rPr>
          <w:rFonts w:cs="ComicSansMS"/>
          <w:color w:val="000000"/>
          <w:sz w:val="24"/>
          <w:szCs w:val="24"/>
        </w:rPr>
        <w:t xml:space="preserve"> our</w:t>
      </w:r>
      <w:r w:rsidR="00196A22" w:rsidRPr="005E56FC">
        <w:rPr>
          <w:rFonts w:cs="ComicSansMS"/>
          <w:color w:val="000000"/>
          <w:sz w:val="24"/>
          <w:szCs w:val="24"/>
        </w:rPr>
        <w:t xml:space="preserve"> outdoor area,</w:t>
      </w:r>
      <w:r w:rsidR="00E27E74" w:rsidRPr="005E56FC">
        <w:rPr>
          <w:rFonts w:cs="ComicSansMS"/>
          <w:color w:val="000000"/>
          <w:sz w:val="24"/>
          <w:szCs w:val="24"/>
        </w:rPr>
        <w:t xml:space="preserve"> balls,</w:t>
      </w:r>
      <w:r w:rsidR="00196A22" w:rsidRPr="005E56FC">
        <w:rPr>
          <w:rFonts w:cs="ComicSansMS"/>
          <w:color w:val="000000"/>
          <w:sz w:val="24"/>
          <w:szCs w:val="24"/>
        </w:rPr>
        <w:t xml:space="preserve"> </w:t>
      </w:r>
      <w:r w:rsidR="00E27E74" w:rsidRPr="005E56FC">
        <w:rPr>
          <w:rFonts w:cs="ComicSansMS"/>
          <w:color w:val="000000"/>
          <w:sz w:val="24"/>
          <w:szCs w:val="24"/>
        </w:rPr>
        <w:t>items to throw and catch as well as parachutes.</w:t>
      </w:r>
    </w:p>
    <w:p w14:paraId="69F69B87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FFFFFF"/>
          <w:sz w:val="24"/>
          <w:szCs w:val="24"/>
        </w:rPr>
      </w:pPr>
      <w:r w:rsidRPr="005E56FC">
        <w:rPr>
          <w:rFonts w:cs="ComicSansMS-Bold"/>
          <w:b/>
          <w:bCs/>
          <w:color w:val="FFFFFF"/>
          <w:sz w:val="24"/>
          <w:szCs w:val="24"/>
        </w:rPr>
        <w:t>PHYSICAL ACTIVITY CO-ORDINATION</w:t>
      </w:r>
    </w:p>
    <w:p w14:paraId="34B98719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E56FC">
        <w:rPr>
          <w:rFonts w:cs="ComicSansMS"/>
          <w:color w:val="000000"/>
          <w:sz w:val="24"/>
          <w:szCs w:val="24"/>
        </w:rPr>
        <w:t>The settings physical activity co-ordinator</w:t>
      </w:r>
      <w:r w:rsidR="005E56FC">
        <w:rPr>
          <w:rFonts w:cs="ComicSansMS"/>
          <w:color w:val="000000"/>
          <w:sz w:val="24"/>
          <w:szCs w:val="24"/>
        </w:rPr>
        <w:t xml:space="preserve">s are </w:t>
      </w:r>
      <w:r w:rsidR="00196A22" w:rsidRPr="00ED43B0">
        <w:rPr>
          <w:rFonts w:cs="ComicSansMS"/>
          <w:b/>
          <w:color w:val="000000"/>
          <w:sz w:val="24"/>
          <w:szCs w:val="24"/>
        </w:rPr>
        <w:t>Katy Elliott</w:t>
      </w:r>
      <w:r w:rsidR="005E56FC">
        <w:rPr>
          <w:rFonts w:cs="ComicSansMS"/>
          <w:color w:val="000000"/>
          <w:sz w:val="24"/>
          <w:szCs w:val="24"/>
        </w:rPr>
        <w:t xml:space="preserve"> and </w:t>
      </w:r>
      <w:r w:rsidR="00ED43B0" w:rsidRPr="00ED43B0">
        <w:rPr>
          <w:rFonts w:cs="ComicSansMS"/>
          <w:b/>
          <w:color w:val="000000"/>
          <w:sz w:val="24"/>
          <w:szCs w:val="24"/>
        </w:rPr>
        <w:t>Isobel Rouse</w:t>
      </w:r>
      <w:r w:rsidR="005E56FC">
        <w:rPr>
          <w:rFonts w:cs="ComicSansMS"/>
          <w:color w:val="000000"/>
          <w:sz w:val="24"/>
          <w:szCs w:val="24"/>
        </w:rPr>
        <w:t>. They have the</w:t>
      </w:r>
      <w:r w:rsidR="00B16B9C" w:rsidRPr="005E56FC">
        <w:rPr>
          <w:rFonts w:cs="ComicSansMS"/>
          <w:color w:val="000000"/>
          <w:sz w:val="24"/>
          <w:szCs w:val="24"/>
        </w:rPr>
        <w:t xml:space="preserve"> </w:t>
      </w:r>
      <w:r w:rsidRPr="005E56FC">
        <w:rPr>
          <w:rFonts w:cs="ComicSansMS"/>
          <w:color w:val="000000"/>
          <w:sz w:val="24"/>
          <w:szCs w:val="24"/>
        </w:rPr>
        <w:t>responsibility for developing policy and practice and monitoring physical activity provision.</w:t>
      </w:r>
    </w:p>
    <w:p w14:paraId="4C80A9FD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FFFFFF"/>
          <w:sz w:val="24"/>
          <w:szCs w:val="24"/>
        </w:rPr>
      </w:pPr>
      <w:r w:rsidRPr="005E56FC">
        <w:rPr>
          <w:rFonts w:cs="ComicSansMS-Bold"/>
          <w:b/>
          <w:bCs/>
          <w:color w:val="FFFFFF"/>
          <w:sz w:val="24"/>
          <w:szCs w:val="24"/>
        </w:rPr>
        <w:t>STAFF DEVELOPMENT</w:t>
      </w:r>
    </w:p>
    <w:p w14:paraId="7F063BED" w14:textId="4EE51120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FFFFFF"/>
          <w:sz w:val="24"/>
          <w:szCs w:val="24"/>
        </w:rPr>
      </w:pPr>
      <w:r w:rsidRPr="005E56FC">
        <w:rPr>
          <w:rFonts w:cs="ComicSansMS"/>
          <w:color w:val="000000"/>
          <w:sz w:val="24"/>
          <w:szCs w:val="24"/>
        </w:rPr>
        <w:lastRenderedPageBreak/>
        <w:t>Staff have a responsibility to promote physical activity and to support physical development.</w:t>
      </w:r>
      <w:r w:rsidR="00B16B9C" w:rsidRPr="005E56FC">
        <w:rPr>
          <w:rFonts w:cs="ComicSansMS"/>
          <w:color w:val="000000"/>
          <w:sz w:val="24"/>
          <w:szCs w:val="24"/>
        </w:rPr>
        <w:t xml:space="preserve">  </w:t>
      </w:r>
      <w:r w:rsidRPr="005E56FC">
        <w:rPr>
          <w:rFonts w:cs="ComicSansMS"/>
          <w:color w:val="000000"/>
          <w:sz w:val="24"/>
          <w:szCs w:val="24"/>
        </w:rPr>
        <w:t>We feel it is essential for our staff to feel confident in delivering and supporting physical</w:t>
      </w:r>
      <w:r w:rsidR="00B16B9C" w:rsidRPr="005E56FC">
        <w:rPr>
          <w:rFonts w:cs="ComicSansMS"/>
          <w:color w:val="000000"/>
          <w:sz w:val="24"/>
          <w:szCs w:val="24"/>
        </w:rPr>
        <w:t xml:space="preserve"> </w:t>
      </w:r>
      <w:r w:rsidR="000C5CF8">
        <w:rPr>
          <w:rFonts w:cs="ComicSansMS"/>
          <w:color w:val="000000"/>
          <w:sz w:val="24"/>
          <w:szCs w:val="24"/>
        </w:rPr>
        <w:t>activity,</w:t>
      </w:r>
      <w:r w:rsidR="005E56FC">
        <w:rPr>
          <w:rFonts w:cs="ComicSansMS"/>
          <w:color w:val="000000"/>
          <w:sz w:val="24"/>
          <w:szCs w:val="24"/>
        </w:rPr>
        <w:t xml:space="preserve"> so</w:t>
      </w:r>
      <w:r w:rsidRPr="005E56FC">
        <w:rPr>
          <w:rFonts w:cs="ComicSansMS"/>
          <w:color w:val="000000"/>
          <w:sz w:val="24"/>
          <w:szCs w:val="24"/>
        </w:rPr>
        <w:t xml:space="preserve"> staf</w:t>
      </w:r>
      <w:r w:rsidR="005E56FC">
        <w:rPr>
          <w:rFonts w:cs="ComicSansMS"/>
          <w:color w:val="000000"/>
          <w:sz w:val="24"/>
          <w:szCs w:val="24"/>
        </w:rPr>
        <w:t>f attend</w:t>
      </w:r>
      <w:r w:rsidRPr="005E56FC">
        <w:rPr>
          <w:rFonts w:cs="ComicSansMS"/>
          <w:color w:val="000000"/>
          <w:sz w:val="24"/>
          <w:szCs w:val="24"/>
        </w:rPr>
        <w:t xml:space="preserve"> </w:t>
      </w:r>
      <w:r w:rsidR="00196A22" w:rsidRPr="005E56FC">
        <w:rPr>
          <w:rFonts w:cs="ComicSansMS"/>
          <w:color w:val="000000"/>
          <w:sz w:val="24"/>
          <w:szCs w:val="24"/>
        </w:rPr>
        <w:t>relevant training</w:t>
      </w:r>
      <w:r w:rsidRPr="005E56FC">
        <w:rPr>
          <w:rFonts w:cs="ComicSansMS-Bold"/>
          <w:b/>
          <w:bCs/>
          <w:color w:val="FFFFFF"/>
          <w:sz w:val="24"/>
          <w:szCs w:val="24"/>
        </w:rPr>
        <w:t xml:space="preserve"> ENVIRONMENT</w:t>
      </w:r>
    </w:p>
    <w:p w14:paraId="2D35FE51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FFFFFF"/>
          <w:sz w:val="24"/>
          <w:szCs w:val="24"/>
        </w:rPr>
      </w:pPr>
      <w:r w:rsidRPr="005E56FC">
        <w:rPr>
          <w:rFonts w:cs="ComicSansMS-Bold"/>
          <w:b/>
          <w:bCs/>
          <w:color w:val="FFFFFF"/>
          <w:sz w:val="24"/>
          <w:szCs w:val="24"/>
        </w:rPr>
        <w:t>PRACTITIONER LED/STRUCTURED ACTIVITY</w:t>
      </w:r>
    </w:p>
    <w:p w14:paraId="0B6A2FC9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E56FC">
        <w:rPr>
          <w:rFonts w:cs="ComicSansMS"/>
          <w:color w:val="000000"/>
          <w:sz w:val="24"/>
          <w:szCs w:val="24"/>
        </w:rPr>
        <w:t xml:space="preserve">The </w:t>
      </w:r>
      <w:r w:rsidR="00ED43B0">
        <w:rPr>
          <w:rFonts w:cs="ComicSansMS"/>
          <w:color w:val="000000"/>
          <w:sz w:val="24"/>
          <w:szCs w:val="24"/>
        </w:rPr>
        <w:t>setting provides children aged 3</w:t>
      </w:r>
      <w:r w:rsidRPr="005E56FC">
        <w:rPr>
          <w:rFonts w:cs="ComicSansMS"/>
          <w:color w:val="000000"/>
          <w:sz w:val="24"/>
          <w:szCs w:val="24"/>
        </w:rPr>
        <w:t>-4</w:t>
      </w:r>
      <w:r w:rsidR="005E56FC">
        <w:rPr>
          <w:rFonts w:cs="ComicSansMS"/>
          <w:color w:val="000000"/>
          <w:sz w:val="24"/>
          <w:szCs w:val="24"/>
        </w:rPr>
        <w:t xml:space="preserve"> </w:t>
      </w:r>
      <w:r w:rsidRPr="005E56FC">
        <w:rPr>
          <w:rFonts w:cs="ComicSansMS"/>
          <w:color w:val="000000"/>
          <w:sz w:val="24"/>
          <w:szCs w:val="24"/>
        </w:rPr>
        <w:t>years old wi</w:t>
      </w:r>
      <w:r w:rsidR="00B16B9C" w:rsidRPr="005E56FC">
        <w:rPr>
          <w:rFonts w:cs="ComicSansMS"/>
          <w:color w:val="000000"/>
          <w:sz w:val="24"/>
          <w:szCs w:val="24"/>
        </w:rPr>
        <w:t>th adult led activities through</w:t>
      </w:r>
      <w:r w:rsidRPr="005E56FC">
        <w:rPr>
          <w:rFonts w:cs="ComicSansMS"/>
          <w:color w:val="000000"/>
          <w:sz w:val="24"/>
          <w:szCs w:val="24"/>
        </w:rPr>
        <w:t>out the</w:t>
      </w:r>
      <w:r w:rsidR="00B16B9C" w:rsidRPr="005E56FC">
        <w:rPr>
          <w:rFonts w:cs="ComicSansMS"/>
          <w:color w:val="000000"/>
          <w:sz w:val="24"/>
          <w:szCs w:val="24"/>
        </w:rPr>
        <w:t xml:space="preserve"> </w:t>
      </w:r>
      <w:r w:rsidRPr="005E56FC">
        <w:rPr>
          <w:rFonts w:cs="ComicSansMS"/>
          <w:color w:val="000000"/>
          <w:sz w:val="24"/>
          <w:szCs w:val="24"/>
        </w:rPr>
        <w:t>week. This includes 1:1, paired, small group and large group opportunities tailored to the</w:t>
      </w:r>
      <w:r w:rsidR="00B16B9C" w:rsidRPr="005E56FC">
        <w:rPr>
          <w:rFonts w:cs="ComicSansMS"/>
          <w:color w:val="000000"/>
          <w:sz w:val="24"/>
          <w:szCs w:val="24"/>
        </w:rPr>
        <w:t xml:space="preserve"> </w:t>
      </w:r>
      <w:r w:rsidRPr="005E56FC">
        <w:rPr>
          <w:rFonts w:cs="ComicSansMS"/>
          <w:color w:val="000000"/>
          <w:sz w:val="24"/>
          <w:szCs w:val="24"/>
        </w:rPr>
        <w:t>needs of the children and linked to where they are</w:t>
      </w:r>
      <w:r w:rsidR="00B16B9C" w:rsidRPr="005E56FC">
        <w:rPr>
          <w:rFonts w:cs="ComicSansMS"/>
          <w:color w:val="000000"/>
          <w:sz w:val="24"/>
          <w:szCs w:val="24"/>
        </w:rPr>
        <w:t xml:space="preserve"> at in the physical development </w:t>
      </w:r>
      <w:r w:rsidRPr="005E56FC">
        <w:rPr>
          <w:rFonts w:cs="ComicSansMS"/>
          <w:color w:val="000000"/>
          <w:sz w:val="24"/>
          <w:szCs w:val="24"/>
        </w:rPr>
        <w:t>(Development Matters</w:t>
      </w:r>
      <w:r w:rsidR="005E56FC">
        <w:rPr>
          <w:rFonts w:cs="ComicSansMS"/>
          <w:color w:val="000000"/>
          <w:sz w:val="24"/>
          <w:szCs w:val="24"/>
        </w:rPr>
        <w:t>,</w:t>
      </w:r>
      <w:r w:rsidRPr="005E56FC">
        <w:rPr>
          <w:rFonts w:cs="ComicSansMS"/>
          <w:color w:val="000000"/>
          <w:sz w:val="24"/>
          <w:szCs w:val="24"/>
        </w:rPr>
        <w:t xml:space="preserve"> EYFS Curriculum)</w:t>
      </w:r>
      <w:r w:rsidR="00B16B9C" w:rsidRPr="005E56FC">
        <w:rPr>
          <w:rFonts w:cs="ComicSansMS"/>
          <w:color w:val="000000"/>
          <w:sz w:val="24"/>
          <w:szCs w:val="24"/>
        </w:rPr>
        <w:t>.</w:t>
      </w:r>
    </w:p>
    <w:p w14:paraId="03B7FB01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FFFFFF"/>
          <w:sz w:val="24"/>
          <w:szCs w:val="24"/>
        </w:rPr>
      </w:pPr>
      <w:r w:rsidRPr="005E56FC">
        <w:rPr>
          <w:rFonts w:cs="ComicSansMS-Bold"/>
          <w:b/>
          <w:bCs/>
          <w:color w:val="FFFFFF"/>
          <w:sz w:val="24"/>
          <w:szCs w:val="24"/>
        </w:rPr>
        <w:t>ACTIVE PLAY</w:t>
      </w:r>
    </w:p>
    <w:p w14:paraId="442505B1" w14:textId="77777777" w:rsidR="00E27E74" w:rsidRPr="005E56FC" w:rsidRDefault="00E27E74" w:rsidP="00B16B9C">
      <w:pPr>
        <w:spacing w:after="0" w:line="240" w:lineRule="auto"/>
        <w:rPr>
          <w:rFonts w:cs="ComicSansMS"/>
          <w:color w:val="000000"/>
          <w:sz w:val="24"/>
          <w:szCs w:val="24"/>
        </w:rPr>
      </w:pPr>
      <w:r w:rsidRPr="005E56FC">
        <w:rPr>
          <w:rFonts w:cs="ComicSansMS"/>
          <w:color w:val="000000"/>
          <w:sz w:val="24"/>
          <w:szCs w:val="24"/>
        </w:rPr>
        <w:t>In addition to the amount of structured physical activity children engage in</w:t>
      </w:r>
      <w:r w:rsidR="00ED43B0">
        <w:rPr>
          <w:rFonts w:cs="ComicSansMS"/>
          <w:color w:val="000000"/>
          <w:sz w:val="24"/>
          <w:szCs w:val="24"/>
        </w:rPr>
        <w:t xml:space="preserve">.  </w:t>
      </w:r>
      <w:r w:rsidR="00B16B9C" w:rsidRPr="005E56FC">
        <w:rPr>
          <w:rFonts w:eastAsia="Times New Roman" w:cstheme="minorHAnsi"/>
          <w:sz w:val="24"/>
          <w:szCs w:val="24"/>
          <w:lang w:val="en-US"/>
        </w:rPr>
        <w:t>We provide varied developmentally appropriate physical activities for all children to enjoy regularly throughout the course of everyday</w:t>
      </w:r>
      <w:r w:rsidRPr="005E56FC">
        <w:rPr>
          <w:rFonts w:cs="ComicSansMS"/>
          <w:color w:val="000000"/>
          <w:sz w:val="24"/>
          <w:szCs w:val="24"/>
        </w:rPr>
        <w:t>, with</w:t>
      </w:r>
      <w:r w:rsidR="00B16B9C" w:rsidRPr="005E56FC">
        <w:rPr>
          <w:rFonts w:cs="ComicSansMS"/>
          <w:color w:val="000000"/>
          <w:sz w:val="24"/>
          <w:szCs w:val="24"/>
        </w:rPr>
        <w:t xml:space="preserve"> </w:t>
      </w:r>
      <w:r w:rsidRPr="005E56FC">
        <w:rPr>
          <w:rFonts w:cs="ComicSansMS"/>
          <w:color w:val="000000"/>
          <w:sz w:val="24"/>
          <w:szCs w:val="24"/>
        </w:rPr>
        <w:t>free access to a range of resources in an enabling environment that promote</w:t>
      </w:r>
      <w:r w:rsidR="00237B6E">
        <w:rPr>
          <w:rFonts w:cs="ComicSansMS"/>
          <w:color w:val="000000"/>
          <w:sz w:val="24"/>
          <w:szCs w:val="24"/>
        </w:rPr>
        <w:t>s</w:t>
      </w:r>
      <w:r w:rsidRPr="005E56FC">
        <w:rPr>
          <w:rFonts w:cs="ComicSansMS"/>
          <w:color w:val="000000"/>
          <w:sz w:val="24"/>
          <w:szCs w:val="24"/>
        </w:rPr>
        <w:t xml:space="preserve"> active play.</w:t>
      </w:r>
      <w:r w:rsidR="00B16B9C" w:rsidRPr="005E56FC">
        <w:rPr>
          <w:rFonts w:cs="ComicSansMS"/>
          <w:color w:val="000000"/>
          <w:sz w:val="24"/>
          <w:szCs w:val="24"/>
        </w:rPr>
        <w:t xml:space="preserve">  </w:t>
      </w:r>
      <w:r w:rsidRPr="005E56FC">
        <w:rPr>
          <w:rFonts w:cs="ComicSansMS"/>
          <w:color w:val="000000"/>
          <w:sz w:val="24"/>
          <w:szCs w:val="24"/>
        </w:rPr>
        <w:t xml:space="preserve">Effective learner skills are also encouraged such as risk taking, creating challenges and </w:t>
      </w:r>
      <w:r w:rsidR="00FB2433" w:rsidRPr="005E56FC">
        <w:rPr>
          <w:rFonts w:cs="ComicSansMS"/>
          <w:color w:val="000000"/>
          <w:sz w:val="24"/>
          <w:szCs w:val="24"/>
        </w:rPr>
        <w:t>using their</w:t>
      </w:r>
      <w:r w:rsidRPr="005E56FC">
        <w:rPr>
          <w:rFonts w:cs="ComicSansMS"/>
          <w:color w:val="000000"/>
          <w:sz w:val="24"/>
          <w:szCs w:val="24"/>
        </w:rPr>
        <w:t xml:space="preserve"> senses to explore the world around them.</w:t>
      </w:r>
    </w:p>
    <w:p w14:paraId="5B583735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FFFFFF"/>
          <w:sz w:val="24"/>
          <w:szCs w:val="24"/>
        </w:rPr>
      </w:pPr>
      <w:r w:rsidRPr="005E56FC">
        <w:rPr>
          <w:rFonts w:cs="ComicSansMS-Bold"/>
          <w:b/>
          <w:bCs/>
          <w:color w:val="FFFFFF"/>
          <w:sz w:val="24"/>
          <w:szCs w:val="24"/>
        </w:rPr>
        <w:t>PARENTS/CARERS AS PARTNERS</w:t>
      </w:r>
    </w:p>
    <w:p w14:paraId="624AD946" w14:textId="77777777" w:rsidR="00E27E74" w:rsidRPr="005E56FC" w:rsidRDefault="00ED43B0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>
        <w:rPr>
          <w:rFonts w:cs="ComicSansMS"/>
          <w:color w:val="000000"/>
          <w:sz w:val="24"/>
          <w:szCs w:val="24"/>
        </w:rPr>
        <w:t>Jenny Wren Nursery</w:t>
      </w:r>
      <w:r w:rsidR="00E27E74" w:rsidRPr="005E56FC">
        <w:rPr>
          <w:rFonts w:cs="ComicSansMS"/>
          <w:color w:val="000000"/>
          <w:sz w:val="24"/>
          <w:szCs w:val="24"/>
        </w:rPr>
        <w:t xml:space="preserve"> understands parents/carers are crucial to encouraging their children to be</w:t>
      </w:r>
      <w:r w:rsidR="00B16B9C" w:rsidRPr="005E56FC">
        <w:rPr>
          <w:rFonts w:cs="ComicSansMS"/>
          <w:color w:val="000000"/>
          <w:sz w:val="24"/>
          <w:szCs w:val="24"/>
        </w:rPr>
        <w:t xml:space="preserve"> </w:t>
      </w:r>
      <w:r w:rsidR="00E27E74" w:rsidRPr="005E56FC">
        <w:rPr>
          <w:rFonts w:cs="ComicSansMS"/>
          <w:color w:val="000000"/>
          <w:sz w:val="24"/>
          <w:szCs w:val="24"/>
        </w:rPr>
        <w:t xml:space="preserve">active. </w:t>
      </w:r>
      <w:r>
        <w:rPr>
          <w:rFonts w:cs="ComicSansMS"/>
          <w:color w:val="000000"/>
          <w:sz w:val="24"/>
          <w:szCs w:val="24"/>
        </w:rPr>
        <w:t xml:space="preserve">Jenny Wren Nursery </w:t>
      </w:r>
      <w:r w:rsidR="00E27E74" w:rsidRPr="005E56FC">
        <w:rPr>
          <w:rFonts w:cs="ComicSansMS"/>
          <w:color w:val="000000"/>
          <w:sz w:val="24"/>
          <w:szCs w:val="24"/>
        </w:rPr>
        <w:t>th</w:t>
      </w:r>
      <w:r w:rsidR="00B16B9C" w:rsidRPr="005E56FC">
        <w:rPr>
          <w:rFonts w:cs="ComicSansMS"/>
          <w:color w:val="000000"/>
          <w:sz w:val="24"/>
          <w:szCs w:val="24"/>
        </w:rPr>
        <w:t>erefore aims to make</w:t>
      </w:r>
      <w:r w:rsidR="00196A22" w:rsidRPr="005E56FC">
        <w:rPr>
          <w:rFonts w:cs="ComicSansMS"/>
          <w:color w:val="000000"/>
          <w:sz w:val="24"/>
          <w:szCs w:val="24"/>
        </w:rPr>
        <w:t xml:space="preserve"> parents/</w:t>
      </w:r>
      <w:r w:rsidR="00E27E74" w:rsidRPr="005E56FC">
        <w:rPr>
          <w:rFonts w:cs="ComicSansMS"/>
          <w:color w:val="000000"/>
          <w:sz w:val="24"/>
          <w:szCs w:val="24"/>
        </w:rPr>
        <w:t>carers aware of the minimum</w:t>
      </w:r>
      <w:r w:rsidR="00B16B9C" w:rsidRPr="005E56FC">
        <w:rPr>
          <w:rFonts w:cs="ComicSansMS"/>
          <w:color w:val="000000"/>
          <w:sz w:val="24"/>
          <w:szCs w:val="24"/>
        </w:rPr>
        <w:t xml:space="preserve"> </w:t>
      </w:r>
      <w:r w:rsidR="00E27E74" w:rsidRPr="005E56FC">
        <w:rPr>
          <w:rFonts w:cs="ComicSansMS"/>
          <w:color w:val="000000"/>
          <w:sz w:val="24"/>
          <w:szCs w:val="24"/>
        </w:rPr>
        <w:t>activity recommendations, provide parents/carers with ideas on how to keep their children</w:t>
      </w:r>
      <w:r w:rsidR="00B16B9C" w:rsidRPr="005E56FC">
        <w:rPr>
          <w:rFonts w:cs="ComicSansMS"/>
          <w:color w:val="000000"/>
          <w:sz w:val="24"/>
          <w:szCs w:val="24"/>
        </w:rPr>
        <w:t xml:space="preserve"> </w:t>
      </w:r>
      <w:r w:rsidR="00E27E74" w:rsidRPr="005E56FC">
        <w:rPr>
          <w:rFonts w:cs="ComicSansMS"/>
          <w:color w:val="000000"/>
          <w:sz w:val="24"/>
          <w:szCs w:val="24"/>
        </w:rPr>
        <w:t>active and to liaise with parents/carers about their child’s activity levels through the</w:t>
      </w:r>
      <w:r w:rsidR="00B16B9C" w:rsidRPr="005E56FC">
        <w:rPr>
          <w:rFonts w:cs="ComicSansMS"/>
          <w:color w:val="000000"/>
          <w:sz w:val="24"/>
          <w:szCs w:val="24"/>
        </w:rPr>
        <w:t xml:space="preserve"> </w:t>
      </w:r>
      <w:r w:rsidR="00196A22" w:rsidRPr="005E56FC">
        <w:rPr>
          <w:rFonts w:cs="ComicSansMS"/>
          <w:color w:val="000000"/>
          <w:sz w:val="24"/>
          <w:szCs w:val="24"/>
        </w:rPr>
        <w:t>identified key person.</w:t>
      </w:r>
    </w:p>
    <w:p w14:paraId="6C7E3748" w14:textId="77777777" w:rsidR="00E27E74" w:rsidRPr="005E56FC" w:rsidRDefault="00B16B9C" w:rsidP="00E27E74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FFFFFF"/>
          <w:sz w:val="24"/>
          <w:szCs w:val="24"/>
        </w:rPr>
      </w:pPr>
      <w:r w:rsidRPr="005E56FC">
        <w:rPr>
          <w:rFonts w:cs="ComicSansMS-Bold"/>
          <w:b/>
          <w:bCs/>
          <w:color w:val="FFFFFF"/>
          <w:sz w:val="24"/>
          <w:szCs w:val="24"/>
        </w:rPr>
        <w:t>ACTIVE TRAVEL</w:t>
      </w:r>
      <w:r w:rsidR="00E27E74" w:rsidRPr="005E56FC">
        <w:rPr>
          <w:rFonts w:cs="ComicSansMS-Bold"/>
          <w:b/>
          <w:bCs/>
          <w:color w:val="FFFFFF"/>
          <w:sz w:val="24"/>
          <w:szCs w:val="24"/>
        </w:rPr>
        <w:t>EQUAL OPPORTUNITIES</w:t>
      </w:r>
    </w:p>
    <w:p w14:paraId="411BB1BA" w14:textId="6CB7C444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E56FC">
        <w:rPr>
          <w:rFonts w:cs="ComicSansMS"/>
          <w:color w:val="000000"/>
          <w:sz w:val="24"/>
          <w:szCs w:val="24"/>
        </w:rPr>
        <w:t xml:space="preserve">All physical activity opportunities offered at </w:t>
      </w:r>
      <w:r w:rsidR="00ED43B0">
        <w:rPr>
          <w:rFonts w:cs="ComicSansMS"/>
          <w:color w:val="000000"/>
          <w:sz w:val="24"/>
          <w:szCs w:val="24"/>
        </w:rPr>
        <w:t>Jenny Wren Nursery</w:t>
      </w:r>
      <w:r w:rsidRPr="005E56FC">
        <w:rPr>
          <w:rFonts w:cs="ComicSansMS"/>
          <w:color w:val="000000"/>
          <w:sz w:val="24"/>
          <w:szCs w:val="24"/>
        </w:rPr>
        <w:t xml:space="preserve"> are designed to be inclusive</w:t>
      </w:r>
      <w:r w:rsidR="00B16B9C" w:rsidRPr="005E56FC">
        <w:rPr>
          <w:rFonts w:cs="ComicSansMS"/>
          <w:color w:val="000000"/>
          <w:sz w:val="24"/>
          <w:szCs w:val="24"/>
        </w:rPr>
        <w:t xml:space="preserve"> </w:t>
      </w:r>
      <w:r w:rsidRPr="005E56FC">
        <w:rPr>
          <w:rFonts w:cs="ComicSansMS"/>
          <w:color w:val="000000"/>
          <w:sz w:val="24"/>
          <w:szCs w:val="24"/>
        </w:rPr>
        <w:t xml:space="preserve">and cater for different ability levels. For more </w:t>
      </w:r>
      <w:r w:rsidR="003B69B0" w:rsidRPr="005E56FC">
        <w:rPr>
          <w:rFonts w:cs="ComicSansMS"/>
          <w:color w:val="000000"/>
          <w:sz w:val="24"/>
          <w:szCs w:val="24"/>
        </w:rPr>
        <w:t>information,</w:t>
      </w:r>
      <w:r w:rsidRPr="005E56FC">
        <w:rPr>
          <w:rFonts w:cs="ComicSansMS"/>
          <w:color w:val="000000"/>
          <w:sz w:val="24"/>
          <w:szCs w:val="24"/>
        </w:rPr>
        <w:t xml:space="preserve"> please refer to the school’s</w:t>
      </w:r>
      <w:r w:rsidR="00B16B9C" w:rsidRPr="005E56FC">
        <w:rPr>
          <w:rFonts w:cs="ComicSansMS"/>
          <w:color w:val="000000"/>
          <w:sz w:val="24"/>
          <w:szCs w:val="24"/>
        </w:rPr>
        <w:t xml:space="preserve"> </w:t>
      </w:r>
      <w:r w:rsidRPr="005E56FC">
        <w:rPr>
          <w:rFonts w:cs="ComicSansMS"/>
          <w:color w:val="000000"/>
          <w:sz w:val="24"/>
          <w:szCs w:val="24"/>
        </w:rPr>
        <w:t>inclusion policy.</w:t>
      </w:r>
    </w:p>
    <w:p w14:paraId="5E7E0E0D" w14:textId="77777777" w:rsidR="00E27E74" w:rsidRPr="005E56FC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-Bold"/>
          <w:b/>
          <w:bCs/>
          <w:color w:val="FFFFFF"/>
          <w:sz w:val="24"/>
          <w:szCs w:val="24"/>
        </w:rPr>
      </w:pPr>
      <w:r w:rsidRPr="005E56FC">
        <w:rPr>
          <w:rFonts w:cs="ComicSansMS-Bold"/>
          <w:b/>
          <w:bCs/>
          <w:color w:val="FFFFFF"/>
          <w:sz w:val="24"/>
          <w:szCs w:val="24"/>
        </w:rPr>
        <w:t>STAFF ACTIVITY</w:t>
      </w:r>
    </w:p>
    <w:p w14:paraId="24EDEEA1" w14:textId="77777777" w:rsidR="00E27E74" w:rsidRDefault="00E27E74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  <w:r w:rsidRPr="005E56FC">
        <w:rPr>
          <w:rFonts w:cs="ComicSansMS"/>
          <w:color w:val="000000"/>
          <w:sz w:val="24"/>
          <w:szCs w:val="24"/>
        </w:rPr>
        <w:t>Our staff aspire to be positive role models for our children. We aim to take part in physical</w:t>
      </w:r>
      <w:r w:rsidR="00B16B9C" w:rsidRPr="005E56FC">
        <w:rPr>
          <w:rFonts w:cs="ComicSansMS"/>
          <w:color w:val="000000"/>
          <w:sz w:val="24"/>
          <w:szCs w:val="24"/>
        </w:rPr>
        <w:t xml:space="preserve"> </w:t>
      </w:r>
      <w:r w:rsidRPr="005E56FC">
        <w:rPr>
          <w:rFonts w:cs="ComicSansMS"/>
          <w:color w:val="000000"/>
          <w:sz w:val="24"/>
          <w:szCs w:val="24"/>
        </w:rPr>
        <w:t xml:space="preserve">activity whenever possible, e.g. </w:t>
      </w:r>
      <w:r w:rsidR="00ED43B0">
        <w:rPr>
          <w:rFonts w:cs="ComicSansMS"/>
          <w:color w:val="000000"/>
          <w:sz w:val="24"/>
          <w:szCs w:val="24"/>
        </w:rPr>
        <w:t>as part of practitioner sessions</w:t>
      </w:r>
      <w:r w:rsidRPr="005E56FC">
        <w:rPr>
          <w:rFonts w:cs="ComicSansMS"/>
          <w:color w:val="000000"/>
          <w:sz w:val="24"/>
          <w:szCs w:val="24"/>
        </w:rPr>
        <w:t>.</w:t>
      </w:r>
    </w:p>
    <w:p w14:paraId="5C87AB82" w14:textId="77777777" w:rsidR="00166BD3" w:rsidRDefault="00166BD3" w:rsidP="00E27E74">
      <w:pPr>
        <w:autoSpaceDE w:val="0"/>
        <w:autoSpaceDN w:val="0"/>
        <w:adjustRightInd w:val="0"/>
        <w:spacing w:after="0" w:line="240" w:lineRule="auto"/>
        <w:rPr>
          <w:rFonts w:cs="ComicSansMS"/>
          <w:color w:val="000000"/>
          <w:sz w:val="24"/>
          <w:szCs w:val="24"/>
        </w:rPr>
      </w:pPr>
    </w:p>
    <w:p w14:paraId="29EB026C" w14:textId="3A0AF8C8" w:rsidR="00166BD3" w:rsidRDefault="00166BD3" w:rsidP="00E27E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82A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 xml:space="preserve">At Jenny Wren Nursery we have many </w:t>
      </w:r>
      <w:r w:rsidR="009D376B"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 xml:space="preserve">links to the </w:t>
      </w:r>
      <w:r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>c</w:t>
      </w:r>
      <w:r w:rsidRPr="00166BD3"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>ommunity</w:t>
      </w:r>
      <w:r w:rsidR="009D376B"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 xml:space="preserve"> to support</w:t>
      </w:r>
      <w:r w:rsidRPr="00166BD3"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 xml:space="preserve"> physical activity and </w:t>
      </w:r>
      <w:r w:rsidR="009D376B"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 xml:space="preserve">the </w:t>
      </w:r>
      <w:r w:rsidRPr="00166BD3"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>facilities</w:t>
      </w:r>
      <w:r w:rsidR="009D376B"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 xml:space="preserve"> that are available in the local area</w:t>
      </w:r>
      <w:r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 xml:space="preserve">.  </w:t>
      </w:r>
      <w:r w:rsidR="009D376B"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>Staff</w:t>
      </w:r>
      <w:r w:rsidR="006D61C4"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 xml:space="preserve"> review and reflect on this regularly.  </w:t>
      </w:r>
      <w:r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>This includes regular visits to local green places including</w:t>
      </w:r>
      <w:r w:rsidR="006D61C4"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 xml:space="preserve"> local</w:t>
      </w:r>
      <w:r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 xml:space="preserve"> parks and garden</w:t>
      </w:r>
      <w:r w:rsidR="006D61C4"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>s.  As a setting w</w:t>
      </w:r>
      <w:r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>e</w:t>
      </w:r>
      <w:r w:rsidRPr="00166BD3"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 xml:space="preserve"> recommend </w:t>
      </w:r>
      <w:r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>local</w:t>
      </w:r>
      <w:r w:rsidRPr="00166BD3"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 xml:space="preserve"> clubs and groups for children to be </w:t>
      </w:r>
      <w:r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>physically active</w:t>
      </w:r>
      <w:r w:rsidRPr="00166BD3"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 xml:space="preserve"> outside of the setting.</w:t>
      </w:r>
      <w:r w:rsidR="006D61C4"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 xml:space="preserve">  This includes local dance classes and sports groups.</w:t>
      </w:r>
    </w:p>
    <w:p w14:paraId="1BCE0D02" w14:textId="77777777" w:rsidR="006D61C4" w:rsidRDefault="006D61C4" w:rsidP="00E27E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82A"/>
          <w:sz w:val="24"/>
          <w:szCs w:val="24"/>
          <w:shd w:val="clear" w:color="auto" w:fill="FFFFFF"/>
        </w:rPr>
      </w:pPr>
    </w:p>
    <w:p w14:paraId="0545A506" w14:textId="6791EC90" w:rsidR="006D61C4" w:rsidRDefault="006D61C4" w:rsidP="00E27E74">
      <w:pPr>
        <w:autoSpaceDE w:val="0"/>
        <w:autoSpaceDN w:val="0"/>
        <w:adjustRightInd w:val="0"/>
        <w:spacing w:after="0" w:line="240" w:lineRule="auto"/>
        <w:rPr>
          <w:rFonts w:cstheme="minorHAnsi"/>
          <w:color w:val="26282A"/>
          <w:sz w:val="24"/>
          <w:szCs w:val="24"/>
          <w:shd w:val="clear" w:color="auto" w:fill="FFFFFF"/>
        </w:rPr>
      </w:pPr>
      <w:r w:rsidRPr="006D61C4">
        <w:rPr>
          <w:rFonts w:cstheme="minorHAnsi"/>
          <w:color w:val="26282A"/>
          <w:sz w:val="24"/>
          <w:szCs w:val="24"/>
          <w:shd w:val="clear" w:color="auto" w:fill="FFFFFF"/>
        </w:rPr>
        <w:t xml:space="preserve">Staff </w:t>
      </w:r>
      <w:r w:rsidR="009D376B">
        <w:rPr>
          <w:rFonts w:cstheme="minorHAnsi"/>
          <w:color w:val="26282A"/>
          <w:sz w:val="24"/>
          <w:szCs w:val="24"/>
          <w:shd w:val="clear" w:color="auto" w:fill="FFFFFF"/>
        </w:rPr>
        <w:t xml:space="preserve">have 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>access</w:t>
      </w:r>
      <w:r w:rsidR="009D376B">
        <w:rPr>
          <w:rFonts w:cstheme="minorHAnsi"/>
          <w:color w:val="26282A"/>
          <w:sz w:val="24"/>
          <w:szCs w:val="24"/>
          <w:shd w:val="clear" w:color="auto" w:fill="FFFFFF"/>
        </w:rPr>
        <w:t xml:space="preserve"> to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 xml:space="preserve"> </w:t>
      </w:r>
      <w:r w:rsidRPr="006D61C4">
        <w:rPr>
          <w:rFonts w:cstheme="minorHAnsi"/>
          <w:color w:val="26282A"/>
          <w:sz w:val="24"/>
          <w:szCs w:val="24"/>
          <w:shd w:val="clear" w:color="auto" w:fill="FFFFFF"/>
        </w:rPr>
        <w:t xml:space="preserve">training and development 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>regularly</w:t>
      </w:r>
      <w:r w:rsidRPr="006D61C4">
        <w:rPr>
          <w:rFonts w:cstheme="minorHAnsi"/>
          <w:color w:val="26282A"/>
          <w:sz w:val="24"/>
          <w:szCs w:val="24"/>
          <w:shd w:val="clear" w:color="auto" w:fill="FFFFFF"/>
        </w:rPr>
        <w:t xml:space="preserve"> relating to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 xml:space="preserve"> physical activity.  This includes</w:t>
      </w:r>
      <w:r w:rsidRPr="006D61C4">
        <w:rPr>
          <w:rFonts w:cstheme="minorHAnsi"/>
          <w:color w:val="26282A"/>
          <w:sz w:val="24"/>
          <w:szCs w:val="24"/>
          <w:shd w:val="clear" w:color="auto" w:fill="FFFFFF"/>
        </w:rPr>
        <w:t xml:space="preserve"> balanceability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 xml:space="preserve"> and </w:t>
      </w:r>
      <w:r w:rsidRPr="006D61C4">
        <w:rPr>
          <w:rFonts w:cstheme="minorHAnsi"/>
          <w:color w:val="26282A"/>
          <w:sz w:val="24"/>
          <w:szCs w:val="24"/>
          <w:shd w:val="clear" w:color="auto" w:fill="FFFFFF"/>
        </w:rPr>
        <w:t xml:space="preserve">forest school 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>training</w:t>
      </w:r>
      <w:r w:rsidRPr="006D61C4">
        <w:rPr>
          <w:rFonts w:cstheme="minorHAnsi"/>
          <w:color w:val="26282A"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>Staff keep up to date with this through discussions in supervisions, staff meeting</w:t>
      </w:r>
      <w:r w:rsidR="009D376B">
        <w:rPr>
          <w:rFonts w:cstheme="minorHAnsi"/>
          <w:color w:val="26282A"/>
          <w:sz w:val="24"/>
          <w:szCs w:val="24"/>
          <w:shd w:val="clear" w:color="auto" w:fill="FFFFFF"/>
        </w:rPr>
        <w:t>s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 xml:space="preserve"> and being part of the HALO programme.</w:t>
      </w:r>
    </w:p>
    <w:p w14:paraId="44DF6559" w14:textId="77777777" w:rsidR="009D376B" w:rsidRDefault="009D376B" w:rsidP="00E27E74">
      <w:pPr>
        <w:autoSpaceDE w:val="0"/>
        <w:autoSpaceDN w:val="0"/>
        <w:adjustRightInd w:val="0"/>
        <w:spacing w:after="0" w:line="240" w:lineRule="auto"/>
        <w:rPr>
          <w:rFonts w:cstheme="minorHAnsi"/>
          <w:color w:val="26282A"/>
          <w:sz w:val="24"/>
          <w:szCs w:val="24"/>
          <w:shd w:val="clear" w:color="auto" w:fill="FFFFFF"/>
        </w:rPr>
      </w:pPr>
    </w:p>
    <w:p w14:paraId="307D9FE0" w14:textId="6B5F57D4" w:rsidR="009D376B" w:rsidRDefault="009D376B" w:rsidP="00E27E74">
      <w:pPr>
        <w:autoSpaceDE w:val="0"/>
        <w:autoSpaceDN w:val="0"/>
        <w:adjustRightInd w:val="0"/>
        <w:spacing w:after="0" w:line="240" w:lineRule="auto"/>
        <w:rPr>
          <w:rFonts w:cstheme="minorHAnsi"/>
          <w:color w:val="26282A"/>
          <w:sz w:val="24"/>
          <w:szCs w:val="24"/>
          <w:shd w:val="clear" w:color="auto" w:fill="FFFFFF"/>
        </w:rPr>
      </w:pPr>
      <w:r w:rsidRPr="009D376B">
        <w:rPr>
          <w:rFonts w:cstheme="minorHAnsi"/>
          <w:color w:val="26282A"/>
          <w:sz w:val="24"/>
          <w:szCs w:val="24"/>
          <w:shd w:val="clear" w:color="auto" w:fill="FFFFFF"/>
        </w:rPr>
        <w:t>As a setting we promote active travel.  This is through discussions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 xml:space="preserve"> with children and families</w:t>
      </w:r>
      <w:r w:rsidRPr="009D376B">
        <w:rPr>
          <w:rFonts w:cstheme="minorHAnsi"/>
          <w:color w:val="26282A"/>
          <w:sz w:val="24"/>
          <w:szCs w:val="24"/>
          <w:shd w:val="clear" w:color="auto" w:fill="FFFFFF"/>
        </w:rPr>
        <w:t>, prov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>id</w:t>
      </w:r>
      <w:r w:rsidRPr="009D376B">
        <w:rPr>
          <w:rFonts w:cstheme="minorHAnsi"/>
          <w:color w:val="26282A"/>
          <w:sz w:val="24"/>
          <w:szCs w:val="24"/>
          <w:shd w:val="clear" w:color="auto" w:fill="FFFFFF"/>
        </w:rPr>
        <w:t xml:space="preserve">ing areas 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 xml:space="preserve">for families </w:t>
      </w:r>
      <w:r w:rsidRPr="009D376B">
        <w:rPr>
          <w:rFonts w:cstheme="minorHAnsi"/>
          <w:color w:val="26282A"/>
          <w:sz w:val="24"/>
          <w:szCs w:val="24"/>
          <w:shd w:val="clear" w:color="auto" w:fill="FFFFFF"/>
        </w:rPr>
        <w:t xml:space="preserve">to 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 xml:space="preserve">be able to </w:t>
      </w:r>
      <w:r w:rsidRPr="009D376B">
        <w:rPr>
          <w:rFonts w:cstheme="minorHAnsi"/>
          <w:color w:val="26282A"/>
          <w:sz w:val="24"/>
          <w:szCs w:val="24"/>
          <w:shd w:val="clear" w:color="auto" w:fill="FFFFFF"/>
        </w:rPr>
        <w:t xml:space="preserve">leave scooters, bikes, etc if needed.  Throughout sessions 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>practitioners</w:t>
      </w:r>
      <w:r w:rsidRPr="009D376B">
        <w:rPr>
          <w:rFonts w:cstheme="minorHAnsi"/>
          <w:color w:val="26282A"/>
          <w:sz w:val="24"/>
          <w:szCs w:val="24"/>
          <w:shd w:val="clear" w:color="auto" w:fill="FFFFFF"/>
        </w:rPr>
        <w:t xml:space="preserve"> provide activities for the children to promote this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 xml:space="preserve"> area</w:t>
      </w:r>
      <w:r w:rsidRPr="009D376B">
        <w:rPr>
          <w:rFonts w:cstheme="minorHAnsi"/>
          <w:color w:val="26282A"/>
          <w:sz w:val="24"/>
          <w:szCs w:val="24"/>
          <w:shd w:val="clear" w:color="auto" w:fill="FFFFFF"/>
        </w:rPr>
        <w:t xml:space="preserve">.  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>Jenny Wren Nursery</w:t>
      </w:r>
      <w:r w:rsidRPr="009D376B">
        <w:rPr>
          <w:rFonts w:cstheme="minorHAnsi"/>
          <w:color w:val="26282A"/>
          <w:sz w:val="24"/>
          <w:szCs w:val="24"/>
          <w:shd w:val="clear" w:color="auto" w:fill="FFFFFF"/>
        </w:rPr>
        <w:t xml:space="preserve"> also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 xml:space="preserve"> regularly</w:t>
      </w:r>
      <w:r w:rsidRPr="009D376B">
        <w:rPr>
          <w:rFonts w:cstheme="minorHAnsi"/>
          <w:color w:val="26282A"/>
          <w:sz w:val="24"/>
          <w:szCs w:val="24"/>
          <w:shd w:val="clear" w:color="auto" w:fill="FFFFFF"/>
        </w:rPr>
        <w:t xml:space="preserve"> share information 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 xml:space="preserve">relating to physical activity </w:t>
      </w:r>
      <w:r w:rsidRPr="009D376B">
        <w:rPr>
          <w:rFonts w:cstheme="minorHAnsi"/>
          <w:color w:val="26282A"/>
          <w:sz w:val="24"/>
          <w:szCs w:val="24"/>
          <w:shd w:val="clear" w:color="auto" w:fill="FFFFFF"/>
        </w:rPr>
        <w:t>with families on newsletters, emails and on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 xml:space="preserve"> </w:t>
      </w:r>
      <w:r w:rsidRPr="009D376B">
        <w:rPr>
          <w:rFonts w:cstheme="minorHAnsi"/>
          <w:color w:val="26282A"/>
          <w:sz w:val="24"/>
          <w:szCs w:val="24"/>
          <w:shd w:val="clear" w:color="auto" w:fill="FFFFFF"/>
        </w:rPr>
        <w:t>child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>ren</w:t>
      </w:r>
      <w:r w:rsidRPr="009D376B">
        <w:rPr>
          <w:rFonts w:cstheme="minorHAnsi"/>
          <w:color w:val="26282A"/>
          <w:sz w:val="24"/>
          <w:szCs w:val="24"/>
          <w:shd w:val="clear" w:color="auto" w:fill="FFFFFF"/>
        </w:rPr>
        <w:t xml:space="preserve">’s tapestry account. </w:t>
      </w:r>
    </w:p>
    <w:p w14:paraId="386C5631" w14:textId="77777777" w:rsidR="009D376B" w:rsidRDefault="009D376B" w:rsidP="00E27E74">
      <w:pPr>
        <w:autoSpaceDE w:val="0"/>
        <w:autoSpaceDN w:val="0"/>
        <w:adjustRightInd w:val="0"/>
        <w:spacing w:after="0" w:line="240" w:lineRule="auto"/>
        <w:rPr>
          <w:rFonts w:cstheme="minorHAnsi"/>
          <w:color w:val="26282A"/>
          <w:sz w:val="24"/>
          <w:szCs w:val="24"/>
          <w:shd w:val="clear" w:color="auto" w:fill="FFFFFF"/>
        </w:rPr>
      </w:pPr>
    </w:p>
    <w:p w14:paraId="63011BBD" w14:textId="21B5037F" w:rsidR="009D376B" w:rsidRPr="009D376B" w:rsidRDefault="009D376B" w:rsidP="00E27E7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26282A"/>
          <w:sz w:val="24"/>
          <w:szCs w:val="24"/>
          <w:shd w:val="clear" w:color="auto" w:fill="FFFFFF"/>
        </w:rPr>
        <w:t xml:space="preserve">The setting regularly </w:t>
      </w:r>
      <w:r w:rsidRPr="009D376B">
        <w:rPr>
          <w:rFonts w:cstheme="minorHAnsi"/>
          <w:color w:val="26282A"/>
          <w:sz w:val="24"/>
          <w:szCs w:val="24"/>
          <w:shd w:val="clear" w:color="auto" w:fill="FFFFFF"/>
        </w:rPr>
        <w:t>consult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>s</w:t>
      </w:r>
      <w:r w:rsidRPr="009D376B">
        <w:rPr>
          <w:rFonts w:cstheme="minorHAnsi"/>
          <w:color w:val="26282A"/>
          <w:sz w:val="24"/>
          <w:szCs w:val="24"/>
          <w:shd w:val="clear" w:color="auto" w:fill="FFFFFF"/>
        </w:rPr>
        <w:t xml:space="preserve"> with staff and families through staff meetings, parent meetings and discussions and through parent questionnaires tha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>t</w:t>
      </w:r>
      <w:r w:rsidRPr="009D376B">
        <w:rPr>
          <w:rFonts w:cstheme="minorHAnsi"/>
          <w:color w:val="26282A"/>
          <w:sz w:val="24"/>
          <w:szCs w:val="24"/>
          <w:shd w:val="clear" w:color="auto" w:fill="FFFFFF"/>
        </w:rPr>
        <w:t xml:space="preserve"> </w:t>
      </w:r>
      <w:r w:rsidR="00CF7D84">
        <w:rPr>
          <w:rFonts w:cstheme="minorHAnsi"/>
          <w:color w:val="26282A"/>
          <w:sz w:val="24"/>
          <w:szCs w:val="24"/>
          <w:shd w:val="clear" w:color="auto" w:fill="FFFFFF"/>
        </w:rPr>
        <w:t>are</w:t>
      </w:r>
      <w:r w:rsidRPr="009D376B">
        <w:rPr>
          <w:rFonts w:cstheme="minorHAnsi"/>
          <w:color w:val="26282A"/>
          <w:sz w:val="24"/>
          <w:szCs w:val="24"/>
          <w:shd w:val="clear" w:color="auto" w:fill="FFFFFF"/>
        </w:rPr>
        <w:t xml:space="preserve"> send out to our families.</w:t>
      </w:r>
    </w:p>
    <w:p w14:paraId="56E84B29" w14:textId="77777777" w:rsidR="00E27E74" w:rsidRPr="00166BD3" w:rsidRDefault="00E27E74" w:rsidP="00E27E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FFFF"/>
          <w:sz w:val="24"/>
          <w:szCs w:val="24"/>
        </w:rPr>
      </w:pPr>
      <w:r w:rsidRPr="00166BD3">
        <w:rPr>
          <w:rFonts w:ascii="Calibri" w:hAnsi="Calibri" w:cs="Calibri"/>
          <w:b/>
          <w:bCs/>
          <w:color w:val="FFFFFF"/>
          <w:sz w:val="24"/>
          <w:szCs w:val="24"/>
        </w:rPr>
        <w:t>HEALTH &amp; SAFETYMONITORING &amp; EVALUATION</w:t>
      </w:r>
    </w:p>
    <w:p w14:paraId="28985856" w14:textId="77777777" w:rsidR="00263B60" w:rsidRPr="005E56FC" w:rsidRDefault="00E27E74" w:rsidP="005E56F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5E56FC">
        <w:rPr>
          <w:rFonts w:cs="ComicSansMS"/>
          <w:color w:val="000000"/>
          <w:sz w:val="24"/>
          <w:szCs w:val="24"/>
        </w:rPr>
        <w:t>The physical activity co-ordinator</w:t>
      </w:r>
      <w:r w:rsidR="005E56FC">
        <w:rPr>
          <w:rFonts w:cs="ComicSansMS"/>
          <w:color w:val="000000"/>
          <w:sz w:val="24"/>
          <w:szCs w:val="24"/>
        </w:rPr>
        <w:t>s</w:t>
      </w:r>
      <w:r w:rsidRPr="005E56FC">
        <w:rPr>
          <w:rFonts w:cs="ComicSansMS"/>
          <w:color w:val="000000"/>
          <w:sz w:val="24"/>
          <w:szCs w:val="24"/>
        </w:rPr>
        <w:t xml:space="preserve"> will have lead responsibility for the monitoring of physical</w:t>
      </w:r>
      <w:r w:rsidR="00B16B9C" w:rsidRPr="005E56FC">
        <w:rPr>
          <w:rFonts w:cs="ComicSansMS"/>
          <w:color w:val="000000"/>
          <w:sz w:val="24"/>
          <w:szCs w:val="24"/>
        </w:rPr>
        <w:t xml:space="preserve"> </w:t>
      </w:r>
      <w:r w:rsidRPr="005E56FC">
        <w:rPr>
          <w:rFonts w:cs="ComicSansMS"/>
          <w:color w:val="000000"/>
          <w:sz w:val="24"/>
          <w:szCs w:val="24"/>
        </w:rPr>
        <w:t>activity in the setting. A range of measures will be used to evaluate impact of the policy in</w:t>
      </w:r>
      <w:r w:rsidR="00B16B9C" w:rsidRPr="005E56FC">
        <w:rPr>
          <w:rFonts w:cs="ComicSansMS"/>
          <w:color w:val="000000"/>
          <w:sz w:val="24"/>
          <w:szCs w:val="24"/>
        </w:rPr>
        <w:t xml:space="preserve"> </w:t>
      </w:r>
      <w:r w:rsidRPr="005E56FC">
        <w:rPr>
          <w:rFonts w:cs="ComicSansMS"/>
          <w:color w:val="000000"/>
          <w:sz w:val="24"/>
          <w:szCs w:val="24"/>
        </w:rPr>
        <w:t xml:space="preserve">line with the </w:t>
      </w:r>
      <w:proofErr w:type="gramStart"/>
      <w:r w:rsidRPr="005E56FC">
        <w:rPr>
          <w:rFonts w:cs="ComicSansMS"/>
          <w:color w:val="000000"/>
          <w:sz w:val="24"/>
          <w:szCs w:val="24"/>
        </w:rPr>
        <w:t>above mentioned</w:t>
      </w:r>
      <w:proofErr w:type="gramEnd"/>
      <w:r w:rsidRPr="005E56FC">
        <w:rPr>
          <w:rFonts w:cs="ComicSansMS"/>
          <w:color w:val="000000"/>
          <w:sz w:val="24"/>
          <w:szCs w:val="24"/>
        </w:rPr>
        <w:t xml:space="preserve"> objectives. The policy will be reviewed annually.</w:t>
      </w:r>
    </w:p>
    <w:p w14:paraId="7781990E" w14:textId="77777777" w:rsidR="00263B60" w:rsidRPr="005E56FC" w:rsidRDefault="00263B60" w:rsidP="009E2282">
      <w:p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</w:p>
    <w:p w14:paraId="41D9A8AB" w14:textId="77777777" w:rsidR="00E02274" w:rsidRPr="005E56FC" w:rsidRDefault="00E02274" w:rsidP="00263B6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6288841" w14:textId="77777777" w:rsidR="00E02274" w:rsidRPr="005E56FC" w:rsidRDefault="00E02274" w:rsidP="00263B6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C00012C" w14:textId="77777777" w:rsidR="00E02274" w:rsidRDefault="00E02274" w:rsidP="00263B60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18"/>
        <w:gridCol w:w="3106"/>
        <w:gridCol w:w="2180"/>
      </w:tblGrid>
      <w:tr w:rsidR="00263B60" w:rsidRPr="00452363" w14:paraId="5B554BC7" w14:textId="77777777" w:rsidTr="0042155E">
        <w:tc>
          <w:tcPr>
            <w:tcW w:w="5352" w:type="dxa"/>
            <w:vAlign w:val="bottom"/>
          </w:tcPr>
          <w:p w14:paraId="5739F3D6" w14:textId="77777777" w:rsidR="00263B60" w:rsidRPr="007603F5" w:rsidRDefault="00263B60" w:rsidP="0042155E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</w:rPr>
              <w:t xml:space="preserve">This policy was adopted </w:t>
            </w:r>
            <w:r>
              <w:rPr>
                <w:rFonts w:ascii="Arial" w:hAnsi="Arial" w:cs="Arial"/>
              </w:rPr>
              <w:t>by</w:t>
            </w:r>
          </w:p>
        </w:tc>
        <w:tc>
          <w:tcPr>
            <w:tcW w:w="3334" w:type="dxa"/>
            <w:tcBorders>
              <w:bottom w:val="single" w:sz="4" w:space="0" w:color="7030A0"/>
            </w:tcBorders>
            <w:vAlign w:val="bottom"/>
          </w:tcPr>
          <w:p w14:paraId="654C4683" w14:textId="77777777" w:rsidR="00263B60" w:rsidRPr="007603F5" w:rsidRDefault="00ED43B0" w:rsidP="004215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Jenny Wren Nursery</w:t>
            </w:r>
          </w:p>
        </w:tc>
        <w:tc>
          <w:tcPr>
            <w:tcW w:w="2304" w:type="dxa"/>
            <w:vAlign w:val="bottom"/>
          </w:tcPr>
          <w:p w14:paraId="3A39ED67" w14:textId="77777777" w:rsidR="00263B60" w:rsidRPr="00A92AF4" w:rsidRDefault="00263B60" w:rsidP="0042155E">
            <w:pPr>
              <w:spacing w:line="360" w:lineRule="auto"/>
              <w:rPr>
                <w:rFonts w:ascii="Arial" w:hAnsi="Arial" w:cs="Arial"/>
                <w:i/>
              </w:rPr>
            </w:pPr>
            <w:r w:rsidRPr="00A92AF4">
              <w:rPr>
                <w:rFonts w:ascii="Arial" w:hAnsi="Arial" w:cs="Arial"/>
                <w:i/>
              </w:rPr>
              <w:t>(name of provider)</w:t>
            </w:r>
          </w:p>
        </w:tc>
      </w:tr>
      <w:tr w:rsidR="00263B60" w:rsidRPr="00452363" w14:paraId="605891D3" w14:textId="77777777" w:rsidTr="0042155E">
        <w:tc>
          <w:tcPr>
            <w:tcW w:w="5352" w:type="dxa"/>
            <w:vAlign w:val="bottom"/>
          </w:tcPr>
          <w:p w14:paraId="7248F672" w14:textId="77777777" w:rsidR="00263B60" w:rsidRPr="007603F5" w:rsidRDefault="00263B60" w:rsidP="0042155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  <w:vAlign w:val="bottom"/>
          </w:tcPr>
          <w:p w14:paraId="7423557E" w14:textId="0FBA7BA5" w:rsidR="00263B60" w:rsidRPr="007603F5" w:rsidRDefault="00F418CB" w:rsidP="004215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202</w:t>
            </w:r>
            <w:r w:rsidR="00D251A2">
              <w:rPr>
                <w:rFonts w:ascii="Arial" w:hAnsi="Arial" w:cs="Arial"/>
              </w:rPr>
              <w:t>6</w:t>
            </w:r>
          </w:p>
        </w:tc>
        <w:tc>
          <w:tcPr>
            <w:tcW w:w="2304" w:type="dxa"/>
            <w:vAlign w:val="bottom"/>
          </w:tcPr>
          <w:p w14:paraId="0A93BA23" w14:textId="77777777" w:rsidR="00263B60" w:rsidRPr="00A92AF4" w:rsidRDefault="00263B60" w:rsidP="0042155E">
            <w:pPr>
              <w:spacing w:line="360" w:lineRule="auto"/>
              <w:rPr>
                <w:rFonts w:ascii="Arial" w:hAnsi="Arial" w:cs="Arial"/>
                <w:i/>
              </w:rPr>
            </w:pPr>
            <w:r w:rsidRPr="00A92AF4">
              <w:rPr>
                <w:rFonts w:ascii="Arial" w:hAnsi="Arial" w:cs="Arial"/>
                <w:i/>
              </w:rPr>
              <w:t>(date)</w:t>
            </w:r>
          </w:p>
        </w:tc>
      </w:tr>
      <w:tr w:rsidR="00263B60" w:rsidRPr="00452363" w14:paraId="52C10EDC" w14:textId="77777777" w:rsidTr="0042155E">
        <w:tc>
          <w:tcPr>
            <w:tcW w:w="5352" w:type="dxa"/>
            <w:vAlign w:val="bottom"/>
          </w:tcPr>
          <w:p w14:paraId="40DF45F0" w14:textId="77777777" w:rsidR="00263B60" w:rsidRPr="007603F5" w:rsidRDefault="00263B60" w:rsidP="0042155E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</w:rPr>
              <w:t>Date to be reviewed</w:t>
            </w: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  <w:vAlign w:val="bottom"/>
          </w:tcPr>
          <w:p w14:paraId="508ACC72" w14:textId="086D3EBC" w:rsidR="00263B60" w:rsidRPr="007603F5" w:rsidRDefault="00F418CB" w:rsidP="004215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202</w:t>
            </w:r>
            <w:r w:rsidR="00D251A2">
              <w:rPr>
                <w:rFonts w:ascii="Arial" w:hAnsi="Arial" w:cs="Arial"/>
              </w:rPr>
              <w:t>7</w:t>
            </w:r>
            <w:r w:rsidR="00263B60">
              <w:rPr>
                <w:rFonts w:ascii="Arial" w:hAnsi="Arial" w:cs="Arial"/>
              </w:rPr>
              <w:t xml:space="preserve"> or before if needed</w:t>
            </w:r>
          </w:p>
        </w:tc>
        <w:tc>
          <w:tcPr>
            <w:tcW w:w="2304" w:type="dxa"/>
            <w:vAlign w:val="bottom"/>
          </w:tcPr>
          <w:p w14:paraId="77D21D75" w14:textId="77777777" w:rsidR="00263B60" w:rsidRPr="00A92AF4" w:rsidRDefault="00263B60" w:rsidP="0042155E">
            <w:pPr>
              <w:spacing w:line="360" w:lineRule="auto"/>
              <w:rPr>
                <w:rFonts w:ascii="Arial" w:hAnsi="Arial" w:cs="Arial"/>
                <w:i/>
              </w:rPr>
            </w:pPr>
            <w:r w:rsidRPr="00A92AF4">
              <w:rPr>
                <w:rFonts w:ascii="Arial" w:hAnsi="Arial" w:cs="Arial"/>
                <w:i/>
              </w:rPr>
              <w:t>(date)</w:t>
            </w:r>
          </w:p>
        </w:tc>
      </w:tr>
      <w:tr w:rsidR="00263B60" w:rsidRPr="00452363" w14:paraId="4EE97E52" w14:textId="77777777" w:rsidTr="0042155E">
        <w:tc>
          <w:tcPr>
            <w:tcW w:w="5352" w:type="dxa"/>
            <w:vAlign w:val="bottom"/>
          </w:tcPr>
          <w:p w14:paraId="5363E36A" w14:textId="77777777" w:rsidR="00263B60" w:rsidRPr="007603F5" w:rsidRDefault="00263B60" w:rsidP="0042155E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</w:rPr>
              <w:t xml:space="preserve">Signed on behalf of the </w:t>
            </w:r>
            <w:r>
              <w:rPr>
                <w:rFonts w:ascii="Arial" w:hAnsi="Arial" w:cs="Arial"/>
              </w:rPr>
              <w:t>provider</w:t>
            </w:r>
          </w:p>
        </w:tc>
        <w:tc>
          <w:tcPr>
            <w:tcW w:w="3334" w:type="dxa"/>
            <w:gridSpan w:val="2"/>
            <w:tcBorders>
              <w:bottom w:val="single" w:sz="4" w:space="0" w:color="7030A0"/>
            </w:tcBorders>
            <w:vAlign w:val="bottom"/>
          </w:tcPr>
          <w:p w14:paraId="3A183D03" w14:textId="77777777" w:rsidR="00263B60" w:rsidRPr="007603F5" w:rsidRDefault="00263B60" w:rsidP="004215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63B60" w:rsidRPr="00452363" w14:paraId="116B9009" w14:textId="77777777" w:rsidTr="004215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FEEA5" w14:textId="77777777" w:rsidR="00263B60" w:rsidRPr="007603F5" w:rsidRDefault="00263B60" w:rsidP="0042155E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</w:rPr>
              <w:t>Name of signatory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</w:tcPr>
          <w:p w14:paraId="08932E80" w14:textId="39DF7A28" w:rsidR="00263B60" w:rsidRPr="007603F5" w:rsidRDefault="009C30A6" w:rsidP="004215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 Elliott</w:t>
            </w:r>
          </w:p>
        </w:tc>
      </w:tr>
      <w:tr w:rsidR="00263B60" w:rsidRPr="00452363" w14:paraId="59774DFD" w14:textId="77777777" w:rsidTr="004215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17133" w14:textId="77777777" w:rsidR="00263B60" w:rsidRPr="007603F5" w:rsidRDefault="00263B60" w:rsidP="0042155E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</w:rPr>
              <w:t xml:space="preserve">Role of signatory </w:t>
            </w:r>
            <w:r w:rsidRPr="00286EFC">
              <w:rPr>
                <w:rFonts w:ascii="Arial" w:hAnsi="Arial" w:cs="Arial"/>
              </w:rPr>
              <w:t>(e.g. chair, director or owner)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</w:tcPr>
          <w:p w14:paraId="0EE099C2" w14:textId="2266B545" w:rsidR="00263B60" w:rsidRPr="007603F5" w:rsidRDefault="009C30A6" w:rsidP="004215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Nominated person/Committee member</w:t>
            </w:r>
          </w:p>
        </w:tc>
      </w:tr>
    </w:tbl>
    <w:p w14:paraId="50F7CAAF" w14:textId="77777777" w:rsidR="0009580F" w:rsidRPr="0009580F" w:rsidRDefault="0009580F" w:rsidP="005E56FC">
      <w:pPr>
        <w:spacing w:after="0" w:line="240" w:lineRule="auto"/>
        <w:ind w:left="5040" w:firstLine="720"/>
        <w:rPr>
          <w:rFonts w:cstheme="minorHAnsi"/>
          <w:b/>
          <w:sz w:val="24"/>
          <w:szCs w:val="24"/>
        </w:rPr>
      </w:pPr>
    </w:p>
    <w:sectPr w:rsidR="0009580F" w:rsidRPr="0009580F" w:rsidSect="00B81031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159C" w14:textId="77777777" w:rsidR="00DB41BF" w:rsidRDefault="00DB41BF" w:rsidP="009E51DD">
      <w:pPr>
        <w:spacing w:after="0" w:line="240" w:lineRule="auto"/>
      </w:pPr>
      <w:r>
        <w:separator/>
      </w:r>
    </w:p>
  </w:endnote>
  <w:endnote w:type="continuationSeparator" w:id="0">
    <w:p w14:paraId="06F444A6" w14:textId="77777777" w:rsidR="00DB41BF" w:rsidRDefault="00DB41BF" w:rsidP="009E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04497"/>
      <w:docPartObj>
        <w:docPartGallery w:val="Page Numbers (Bottom of Page)"/>
        <w:docPartUnique/>
      </w:docPartObj>
    </w:sdtPr>
    <w:sdtContent>
      <w:p w14:paraId="5DA3234D" w14:textId="77777777" w:rsidR="00263B60" w:rsidRDefault="009805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1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8E27EC" w14:textId="77777777" w:rsidR="00263B60" w:rsidRDefault="0026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8950" w14:textId="77777777" w:rsidR="00DB41BF" w:rsidRDefault="00DB41BF" w:rsidP="009E51DD">
      <w:pPr>
        <w:spacing w:after="0" w:line="240" w:lineRule="auto"/>
      </w:pPr>
      <w:r>
        <w:separator/>
      </w:r>
    </w:p>
  </w:footnote>
  <w:footnote w:type="continuationSeparator" w:id="0">
    <w:p w14:paraId="56082236" w14:textId="77777777" w:rsidR="00DB41BF" w:rsidRDefault="00DB41BF" w:rsidP="009E5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9.75pt" o:bullet="t">
        <v:imagedata r:id="rId1" o:title="BD21295_"/>
      </v:shape>
    </w:pict>
  </w:numPicBullet>
  <w:abstractNum w:abstractNumId="0" w15:restartNumberingAfterBreak="0">
    <w:nsid w:val="050F370C"/>
    <w:multiLevelType w:val="hybridMultilevel"/>
    <w:tmpl w:val="D4B6F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6589"/>
    <w:multiLevelType w:val="hybridMultilevel"/>
    <w:tmpl w:val="5DA2A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409AE"/>
    <w:multiLevelType w:val="hybridMultilevel"/>
    <w:tmpl w:val="C2FA9B54"/>
    <w:lvl w:ilvl="0" w:tplc="3F0E53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00CB"/>
    <w:multiLevelType w:val="hybridMultilevel"/>
    <w:tmpl w:val="60AC238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3012EA1"/>
    <w:multiLevelType w:val="multilevel"/>
    <w:tmpl w:val="F26CB8A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6DF7"/>
    <w:multiLevelType w:val="multilevel"/>
    <w:tmpl w:val="9F6A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752A3"/>
    <w:multiLevelType w:val="hybridMultilevel"/>
    <w:tmpl w:val="EB581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4646A"/>
    <w:multiLevelType w:val="hybridMultilevel"/>
    <w:tmpl w:val="8BB407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2F1AB1"/>
    <w:multiLevelType w:val="hybridMultilevel"/>
    <w:tmpl w:val="797CFE00"/>
    <w:lvl w:ilvl="0" w:tplc="3F0E53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C15A9"/>
    <w:multiLevelType w:val="hybridMultilevel"/>
    <w:tmpl w:val="3AAA0142"/>
    <w:lvl w:ilvl="0" w:tplc="3F0E53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15840"/>
    <w:multiLevelType w:val="hybridMultilevel"/>
    <w:tmpl w:val="923ECAAE"/>
    <w:lvl w:ilvl="0" w:tplc="3F0E53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E56A2"/>
    <w:multiLevelType w:val="multilevel"/>
    <w:tmpl w:val="9F6A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16BB5"/>
    <w:multiLevelType w:val="hybridMultilevel"/>
    <w:tmpl w:val="F7C6E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7B6CB3"/>
    <w:multiLevelType w:val="hybridMultilevel"/>
    <w:tmpl w:val="B15A6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B115B"/>
    <w:multiLevelType w:val="hybridMultilevel"/>
    <w:tmpl w:val="E77646C6"/>
    <w:lvl w:ilvl="0" w:tplc="3F0E53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36F10"/>
    <w:multiLevelType w:val="multilevel"/>
    <w:tmpl w:val="FE60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533F64"/>
    <w:multiLevelType w:val="hybridMultilevel"/>
    <w:tmpl w:val="00EEE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18087A"/>
    <w:multiLevelType w:val="hybridMultilevel"/>
    <w:tmpl w:val="A7FAD2F6"/>
    <w:lvl w:ilvl="0" w:tplc="3F0E53AA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45F7D73"/>
    <w:multiLevelType w:val="hybridMultilevel"/>
    <w:tmpl w:val="F300DDA8"/>
    <w:lvl w:ilvl="0" w:tplc="FA8EE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24373"/>
    <w:multiLevelType w:val="hybridMultilevel"/>
    <w:tmpl w:val="A836A1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CC3B2B"/>
    <w:multiLevelType w:val="hybridMultilevel"/>
    <w:tmpl w:val="472E3DF2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59BC3F08"/>
    <w:multiLevelType w:val="hybridMultilevel"/>
    <w:tmpl w:val="A6A0EDD2"/>
    <w:lvl w:ilvl="0" w:tplc="3F0E53AA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AB52A35"/>
    <w:multiLevelType w:val="hybridMultilevel"/>
    <w:tmpl w:val="D12AEBCC"/>
    <w:lvl w:ilvl="0" w:tplc="163692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D538F"/>
    <w:multiLevelType w:val="hybridMultilevel"/>
    <w:tmpl w:val="8676CC3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611121A1"/>
    <w:multiLevelType w:val="hybridMultilevel"/>
    <w:tmpl w:val="CC88142E"/>
    <w:lvl w:ilvl="0" w:tplc="3F0E53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B54B1"/>
    <w:multiLevelType w:val="hybridMultilevel"/>
    <w:tmpl w:val="95CE8B3C"/>
    <w:lvl w:ilvl="0" w:tplc="3F0E53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94DD7"/>
    <w:multiLevelType w:val="hybridMultilevel"/>
    <w:tmpl w:val="21F4DC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282B30"/>
    <w:multiLevelType w:val="hybridMultilevel"/>
    <w:tmpl w:val="32345268"/>
    <w:lvl w:ilvl="0" w:tplc="163692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C1C5F"/>
    <w:multiLevelType w:val="hybridMultilevel"/>
    <w:tmpl w:val="71960C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EA0E6E"/>
    <w:multiLevelType w:val="hybridMultilevel"/>
    <w:tmpl w:val="636695F4"/>
    <w:lvl w:ilvl="0" w:tplc="FA8EE014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CE6053E"/>
    <w:multiLevelType w:val="multilevel"/>
    <w:tmpl w:val="A288DE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133AAF"/>
    <w:multiLevelType w:val="hybridMultilevel"/>
    <w:tmpl w:val="2AE4F150"/>
    <w:lvl w:ilvl="0" w:tplc="FA8EE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A27B2"/>
    <w:multiLevelType w:val="hybridMultilevel"/>
    <w:tmpl w:val="F30481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AF2167"/>
    <w:multiLevelType w:val="hybridMultilevel"/>
    <w:tmpl w:val="5ED43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50336"/>
    <w:multiLevelType w:val="hybridMultilevel"/>
    <w:tmpl w:val="B4F6CD0A"/>
    <w:lvl w:ilvl="0" w:tplc="3F0E53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866986">
    <w:abstractNumId w:val="31"/>
  </w:num>
  <w:num w:numId="2" w16cid:durableId="2069104814">
    <w:abstractNumId w:val="6"/>
  </w:num>
  <w:num w:numId="3" w16cid:durableId="1156343547">
    <w:abstractNumId w:val="33"/>
  </w:num>
  <w:num w:numId="4" w16cid:durableId="1016883110">
    <w:abstractNumId w:val="18"/>
  </w:num>
  <w:num w:numId="5" w16cid:durableId="1157066844">
    <w:abstractNumId w:val="29"/>
  </w:num>
  <w:num w:numId="6" w16cid:durableId="907808470">
    <w:abstractNumId w:val="22"/>
  </w:num>
  <w:num w:numId="7" w16cid:durableId="774056264">
    <w:abstractNumId w:val="27"/>
  </w:num>
  <w:num w:numId="8" w16cid:durableId="935483323">
    <w:abstractNumId w:val="34"/>
  </w:num>
  <w:num w:numId="9" w16cid:durableId="1200701517">
    <w:abstractNumId w:val="9"/>
  </w:num>
  <w:num w:numId="10" w16cid:durableId="2012099772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701929466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607465992">
    <w:abstractNumId w:val="2"/>
  </w:num>
  <w:num w:numId="13" w16cid:durableId="512651113">
    <w:abstractNumId w:val="4"/>
  </w:num>
  <w:num w:numId="14" w16cid:durableId="1903902555">
    <w:abstractNumId w:val="0"/>
  </w:num>
  <w:num w:numId="15" w16cid:durableId="1698041450">
    <w:abstractNumId w:val="5"/>
  </w:num>
  <w:num w:numId="16" w16cid:durableId="1259411076">
    <w:abstractNumId w:val="30"/>
  </w:num>
  <w:num w:numId="17" w16cid:durableId="1693653448">
    <w:abstractNumId w:val="25"/>
  </w:num>
  <w:num w:numId="18" w16cid:durableId="981932158">
    <w:abstractNumId w:val="24"/>
  </w:num>
  <w:num w:numId="19" w16cid:durableId="1565946920">
    <w:abstractNumId w:val="17"/>
  </w:num>
  <w:num w:numId="20" w16cid:durableId="300619050">
    <w:abstractNumId w:val="8"/>
  </w:num>
  <w:num w:numId="21" w16cid:durableId="268855420">
    <w:abstractNumId w:val="14"/>
  </w:num>
  <w:num w:numId="22" w16cid:durableId="2129278454">
    <w:abstractNumId w:val="10"/>
  </w:num>
  <w:num w:numId="23" w16cid:durableId="1907254637">
    <w:abstractNumId w:val="21"/>
  </w:num>
  <w:num w:numId="24" w16cid:durableId="1800143249">
    <w:abstractNumId w:val="13"/>
  </w:num>
  <w:num w:numId="25" w16cid:durableId="303855408">
    <w:abstractNumId w:val="16"/>
  </w:num>
  <w:num w:numId="26" w16cid:durableId="1779640237">
    <w:abstractNumId w:val="32"/>
  </w:num>
  <w:num w:numId="27" w16cid:durableId="712387638">
    <w:abstractNumId w:val="12"/>
  </w:num>
  <w:num w:numId="28" w16cid:durableId="931821175">
    <w:abstractNumId w:val="20"/>
  </w:num>
  <w:num w:numId="29" w16cid:durableId="271519825">
    <w:abstractNumId w:val="1"/>
  </w:num>
  <w:num w:numId="30" w16cid:durableId="1081834594">
    <w:abstractNumId w:val="19"/>
  </w:num>
  <w:num w:numId="31" w16cid:durableId="739134350">
    <w:abstractNumId w:val="23"/>
  </w:num>
  <w:num w:numId="32" w16cid:durableId="2129158318">
    <w:abstractNumId w:val="7"/>
  </w:num>
  <w:num w:numId="33" w16cid:durableId="1458331190">
    <w:abstractNumId w:val="28"/>
  </w:num>
  <w:num w:numId="34" w16cid:durableId="1396585441">
    <w:abstractNumId w:val="26"/>
  </w:num>
  <w:num w:numId="35" w16cid:durableId="139592859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74"/>
    <w:rsid w:val="00002716"/>
    <w:rsid w:val="00010250"/>
    <w:rsid w:val="000319AF"/>
    <w:rsid w:val="00035B37"/>
    <w:rsid w:val="00037A08"/>
    <w:rsid w:val="0004772E"/>
    <w:rsid w:val="000607FA"/>
    <w:rsid w:val="000706F3"/>
    <w:rsid w:val="00076A66"/>
    <w:rsid w:val="00076C08"/>
    <w:rsid w:val="00083E86"/>
    <w:rsid w:val="00084F41"/>
    <w:rsid w:val="000907BC"/>
    <w:rsid w:val="0009580F"/>
    <w:rsid w:val="000A1EE7"/>
    <w:rsid w:val="000B3AC4"/>
    <w:rsid w:val="000B5B19"/>
    <w:rsid w:val="000C27BB"/>
    <w:rsid w:val="000C5CF8"/>
    <w:rsid w:val="000C7368"/>
    <w:rsid w:val="000C7792"/>
    <w:rsid w:val="000E197C"/>
    <w:rsid w:val="00114187"/>
    <w:rsid w:val="00126FF0"/>
    <w:rsid w:val="00134D14"/>
    <w:rsid w:val="00135C92"/>
    <w:rsid w:val="00166BD3"/>
    <w:rsid w:val="00176339"/>
    <w:rsid w:val="0018344E"/>
    <w:rsid w:val="00194774"/>
    <w:rsid w:val="00196A22"/>
    <w:rsid w:val="001B7EF3"/>
    <w:rsid w:val="001D524C"/>
    <w:rsid w:val="001E3AA1"/>
    <w:rsid w:val="001F0D85"/>
    <w:rsid w:val="002002B4"/>
    <w:rsid w:val="0020507E"/>
    <w:rsid w:val="002128FD"/>
    <w:rsid w:val="00216823"/>
    <w:rsid w:val="002173E6"/>
    <w:rsid w:val="0022613D"/>
    <w:rsid w:val="00237B6E"/>
    <w:rsid w:val="00250B78"/>
    <w:rsid w:val="00251D9C"/>
    <w:rsid w:val="00263B60"/>
    <w:rsid w:val="002700C2"/>
    <w:rsid w:val="002705B5"/>
    <w:rsid w:val="00275307"/>
    <w:rsid w:val="00296A42"/>
    <w:rsid w:val="002C4DBE"/>
    <w:rsid w:val="002D023C"/>
    <w:rsid w:val="002D578A"/>
    <w:rsid w:val="002E0692"/>
    <w:rsid w:val="002F5DC7"/>
    <w:rsid w:val="00305DDF"/>
    <w:rsid w:val="003371D5"/>
    <w:rsid w:val="003A6F08"/>
    <w:rsid w:val="003A7CEE"/>
    <w:rsid w:val="003B094F"/>
    <w:rsid w:val="003B69B0"/>
    <w:rsid w:val="003D12BC"/>
    <w:rsid w:val="003D2C46"/>
    <w:rsid w:val="003D436C"/>
    <w:rsid w:val="003D6618"/>
    <w:rsid w:val="003E61D7"/>
    <w:rsid w:val="003F670D"/>
    <w:rsid w:val="004014D9"/>
    <w:rsid w:val="00414C80"/>
    <w:rsid w:val="00425D22"/>
    <w:rsid w:val="00426273"/>
    <w:rsid w:val="004332FA"/>
    <w:rsid w:val="0044030B"/>
    <w:rsid w:val="00442984"/>
    <w:rsid w:val="00454723"/>
    <w:rsid w:val="0046245E"/>
    <w:rsid w:val="00474F70"/>
    <w:rsid w:val="004869D0"/>
    <w:rsid w:val="004903C0"/>
    <w:rsid w:val="00490D54"/>
    <w:rsid w:val="004937F3"/>
    <w:rsid w:val="004B3E04"/>
    <w:rsid w:val="004C0AFA"/>
    <w:rsid w:val="004C6439"/>
    <w:rsid w:val="004D5DB7"/>
    <w:rsid w:val="004F01C9"/>
    <w:rsid w:val="004F49A2"/>
    <w:rsid w:val="005014D0"/>
    <w:rsid w:val="0050262B"/>
    <w:rsid w:val="00510EBE"/>
    <w:rsid w:val="00531FA0"/>
    <w:rsid w:val="00554550"/>
    <w:rsid w:val="00570077"/>
    <w:rsid w:val="00597CD7"/>
    <w:rsid w:val="005C71C0"/>
    <w:rsid w:val="005D124A"/>
    <w:rsid w:val="005E0620"/>
    <w:rsid w:val="005E3387"/>
    <w:rsid w:val="005E3BE5"/>
    <w:rsid w:val="005E56FC"/>
    <w:rsid w:val="005F70BA"/>
    <w:rsid w:val="006077EB"/>
    <w:rsid w:val="00613538"/>
    <w:rsid w:val="00614EC8"/>
    <w:rsid w:val="00621067"/>
    <w:rsid w:val="00647B29"/>
    <w:rsid w:val="00657C60"/>
    <w:rsid w:val="00670A8E"/>
    <w:rsid w:val="006750D1"/>
    <w:rsid w:val="00675EAB"/>
    <w:rsid w:val="00686058"/>
    <w:rsid w:val="0068711D"/>
    <w:rsid w:val="006920B4"/>
    <w:rsid w:val="00696021"/>
    <w:rsid w:val="006967F9"/>
    <w:rsid w:val="006A1F9A"/>
    <w:rsid w:val="006D2E82"/>
    <w:rsid w:val="006D61C4"/>
    <w:rsid w:val="006E2381"/>
    <w:rsid w:val="006E380B"/>
    <w:rsid w:val="006F0951"/>
    <w:rsid w:val="006F4A59"/>
    <w:rsid w:val="007119F0"/>
    <w:rsid w:val="00724B9E"/>
    <w:rsid w:val="007325C0"/>
    <w:rsid w:val="00744C45"/>
    <w:rsid w:val="007639D5"/>
    <w:rsid w:val="007679E8"/>
    <w:rsid w:val="00770850"/>
    <w:rsid w:val="007770CA"/>
    <w:rsid w:val="007A6A37"/>
    <w:rsid w:val="007C374D"/>
    <w:rsid w:val="007F09F1"/>
    <w:rsid w:val="007F2D9F"/>
    <w:rsid w:val="0081452B"/>
    <w:rsid w:val="0082733E"/>
    <w:rsid w:val="008313E6"/>
    <w:rsid w:val="00833910"/>
    <w:rsid w:val="00836B08"/>
    <w:rsid w:val="00837B8E"/>
    <w:rsid w:val="008551E3"/>
    <w:rsid w:val="00857E18"/>
    <w:rsid w:val="00864916"/>
    <w:rsid w:val="008900EC"/>
    <w:rsid w:val="008A52AF"/>
    <w:rsid w:val="008A78E6"/>
    <w:rsid w:val="008B17D0"/>
    <w:rsid w:val="008B5D71"/>
    <w:rsid w:val="008D545D"/>
    <w:rsid w:val="008E5F3A"/>
    <w:rsid w:val="008F69D5"/>
    <w:rsid w:val="009668AC"/>
    <w:rsid w:val="009701E8"/>
    <w:rsid w:val="009805C4"/>
    <w:rsid w:val="009A00C9"/>
    <w:rsid w:val="009A3A9B"/>
    <w:rsid w:val="009C2504"/>
    <w:rsid w:val="009C30A6"/>
    <w:rsid w:val="009D12C7"/>
    <w:rsid w:val="009D376B"/>
    <w:rsid w:val="009E2282"/>
    <w:rsid w:val="009E51DD"/>
    <w:rsid w:val="009E560C"/>
    <w:rsid w:val="009E65D1"/>
    <w:rsid w:val="009F4BA1"/>
    <w:rsid w:val="00A31685"/>
    <w:rsid w:val="00A44C23"/>
    <w:rsid w:val="00A47D04"/>
    <w:rsid w:val="00A634CD"/>
    <w:rsid w:val="00A63932"/>
    <w:rsid w:val="00A846AD"/>
    <w:rsid w:val="00A91F09"/>
    <w:rsid w:val="00A967D6"/>
    <w:rsid w:val="00A9766C"/>
    <w:rsid w:val="00AA3C38"/>
    <w:rsid w:val="00AA5066"/>
    <w:rsid w:val="00AC32B2"/>
    <w:rsid w:val="00AE3120"/>
    <w:rsid w:val="00B16B9C"/>
    <w:rsid w:val="00B23B3C"/>
    <w:rsid w:val="00B23B7C"/>
    <w:rsid w:val="00B25C98"/>
    <w:rsid w:val="00B320C9"/>
    <w:rsid w:val="00B42939"/>
    <w:rsid w:val="00B534B5"/>
    <w:rsid w:val="00B5738F"/>
    <w:rsid w:val="00B608EE"/>
    <w:rsid w:val="00B70FB8"/>
    <w:rsid w:val="00B81031"/>
    <w:rsid w:val="00B821C4"/>
    <w:rsid w:val="00B8302C"/>
    <w:rsid w:val="00B90511"/>
    <w:rsid w:val="00B93937"/>
    <w:rsid w:val="00BA52F3"/>
    <w:rsid w:val="00BE72BF"/>
    <w:rsid w:val="00BF1866"/>
    <w:rsid w:val="00C16FCC"/>
    <w:rsid w:val="00C4287E"/>
    <w:rsid w:val="00C61717"/>
    <w:rsid w:val="00C61763"/>
    <w:rsid w:val="00C902FD"/>
    <w:rsid w:val="00C96AE0"/>
    <w:rsid w:val="00CA1153"/>
    <w:rsid w:val="00CB4796"/>
    <w:rsid w:val="00CD2C4D"/>
    <w:rsid w:val="00CD5BE7"/>
    <w:rsid w:val="00CF2094"/>
    <w:rsid w:val="00CF7D84"/>
    <w:rsid w:val="00D0340F"/>
    <w:rsid w:val="00D06B16"/>
    <w:rsid w:val="00D138CA"/>
    <w:rsid w:val="00D251A2"/>
    <w:rsid w:val="00D51CE9"/>
    <w:rsid w:val="00D564E4"/>
    <w:rsid w:val="00D66493"/>
    <w:rsid w:val="00D7688C"/>
    <w:rsid w:val="00D7759B"/>
    <w:rsid w:val="00D83272"/>
    <w:rsid w:val="00DB41BF"/>
    <w:rsid w:val="00DB56A7"/>
    <w:rsid w:val="00DC79D6"/>
    <w:rsid w:val="00DD2ED7"/>
    <w:rsid w:val="00DF27E2"/>
    <w:rsid w:val="00DF445C"/>
    <w:rsid w:val="00DF5B13"/>
    <w:rsid w:val="00E02274"/>
    <w:rsid w:val="00E160E6"/>
    <w:rsid w:val="00E202BE"/>
    <w:rsid w:val="00E27E74"/>
    <w:rsid w:val="00E444B2"/>
    <w:rsid w:val="00E631E6"/>
    <w:rsid w:val="00E813E4"/>
    <w:rsid w:val="00E9194E"/>
    <w:rsid w:val="00E96FDF"/>
    <w:rsid w:val="00EA279F"/>
    <w:rsid w:val="00EA657E"/>
    <w:rsid w:val="00EC785D"/>
    <w:rsid w:val="00ED43B0"/>
    <w:rsid w:val="00ED4C47"/>
    <w:rsid w:val="00EF1CBC"/>
    <w:rsid w:val="00F07572"/>
    <w:rsid w:val="00F3102E"/>
    <w:rsid w:val="00F31AC4"/>
    <w:rsid w:val="00F418CB"/>
    <w:rsid w:val="00F54235"/>
    <w:rsid w:val="00F543F5"/>
    <w:rsid w:val="00F60A6E"/>
    <w:rsid w:val="00F77F64"/>
    <w:rsid w:val="00F81D7C"/>
    <w:rsid w:val="00F96040"/>
    <w:rsid w:val="00F975FF"/>
    <w:rsid w:val="00FA3F04"/>
    <w:rsid w:val="00FB2433"/>
    <w:rsid w:val="00FC08D5"/>
    <w:rsid w:val="00FC1825"/>
    <w:rsid w:val="00FD3E9A"/>
    <w:rsid w:val="00FE0DAA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1C16"/>
  <w15:docId w15:val="{1D378DC3-23BD-449A-B80C-6D6C1F13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8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5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E5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51DD"/>
  </w:style>
  <w:style w:type="paragraph" w:styleId="Footer">
    <w:name w:val="footer"/>
    <w:basedOn w:val="Normal"/>
    <w:link w:val="FooterChar"/>
    <w:uiPriority w:val="99"/>
    <w:unhideWhenUsed/>
    <w:rsid w:val="009E5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1DD"/>
  </w:style>
  <w:style w:type="paragraph" w:styleId="ListParagraph">
    <w:name w:val="List Paragraph"/>
    <w:basedOn w:val="Normal"/>
    <w:uiPriority w:val="34"/>
    <w:qFormat/>
    <w:rsid w:val="003E61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0077"/>
    <w:rPr>
      <w:b/>
      <w:bCs/>
    </w:rPr>
  </w:style>
  <w:style w:type="paragraph" w:styleId="NormalWeb">
    <w:name w:val="Normal (Web)"/>
    <w:basedOn w:val="Normal"/>
    <w:uiPriority w:val="99"/>
    <w:unhideWhenUsed/>
    <w:rsid w:val="006F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86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2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9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CA2B0-7801-4485-A0D9-B7E55F33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Katy Elliott</cp:lastModifiedBy>
  <cp:revision>5</cp:revision>
  <cp:lastPrinted>2023-07-23T09:44:00Z</cp:lastPrinted>
  <dcterms:created xsi:type="dcterms:W3CDTF">2026-02-01T15:37:00Z</dcterms:created>
  <dcterms:modified xsi:type="dcterms:W3CDTF">2026-02-01T15:41:00Z</dcterms:modified>
</cp:coreProperties>
</file>